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topFromText="284" w:vertAnchor="text" w:tblpY="1"/>
        <w:tblOverlap w:val="neve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4"/>
        <w:gridCol w:w="9"/>
        <w:gridCol w:w="373"/>
        <w:gridCol w:w="338"/>
        <w:gridCol w:w="122"/>
        <w:gridCol w:w="113"/>
        <w:gridCol w:w="308"/>
        <w:gridCol w:w="20"/>
        <w:gridCol w:w="129"/>
        <w:gridCol w:w="25"/>
        <w:gridCol w:w="268"/>
        <w:gridCol w:w="6"/>
        <w:gridCol w:w="477"/>
        <w:gridCol w:w="152"/>
        <w:gridCol w:w="66"/>
        <w:gridCol w:w="146"/>
        <w:gridCol w:w="433"/>
        <w:gridCol w:w="112"/>
        <w:gridCol w:w="75"/>
        <w:gridCol w:w="96"/>
        <w:gridCol w:w="104"/>
        <w:gridCol w:w="50"/>
        <w:gridCol w:w="118"/>
        <w:gridCol w:w="186"/>
        <w:gridCol w:w="102"/>
        <w:gridCol w:w="828"/>
        <w:gridCol w:w="99"/>
        <w:gridCol w:w="357"/>
        <w:gridCol w:w="141"/>
        <w:gridCol w:w="636"/>
        <w:gridCol w:w="69"/>
        <w:gridCol w:w="288"/>
        <w:gridCol w:w="826"/>
        <w:gridCol w:w="46"/>
        <w:gridCol w:w="1270"/>
        <w:gridCol w:w="12"/>
        <w:gridCol w:w="255"/>
      </w:tblGrid>
      <w:tr w:rsidR="006255B5" w:rsidRPr="00B82A91" w:rsidTr="00DD0BF5">
        <w:trPr>
          <w:gridAfter w:val="2"/>
          <w:wAfter w:w="267" w:type="dxa"/>
          <w:trHeight w:val="983"/>
        </w:trPr>
        <w:tc>
          <w:tcPr>
            <w:tcW w:w="9442" w:type="dxa"/>
            <w:gridSpan w:val="35"/>
            <w:shd w:val="clear" w:color="auto" w:fill="FABF8F" w:themeFill="accent6" w:themeFillTint="99"/>
            <w:vAlign w:val="center"/>
          </w:tcPr>
          <w:p w:rsidR="006255B5" w:rsidRPr="00B82A91" w:rsidRDefault="00FC7420" w:rsidP="009C7821">
            <w:pPr>
              <w:jc w:val="center"/>
              <w:rPr>
                <w:b/>
              </w:rPr>
            </w:pPr>
            <w:r w:rsidRPr="00B82A91">
              <w:rPr>
                <w:b/>
              </w:rPr>
              <w:t>FORMAT</w:t>
            </w:r>
            <w:r w:rsidR="00474F88">
              <w:rPr>
                <w:b/>
              </w:rPr>
              <w:t xml:space="preserve"> DI SUPPORTO </w:t>
            </w:r>
            <w:r w:rsidRPr="00B82A91">
              <w:rPr>
                <w:b/>
              </w:rPr>
              <w:t>SCREENING DI V.INC.A per Piani/</w:t>
            </w:r>
            <w:r w:rsidR="003968CA">
              <w:rPr>
                <w:b/>
              </w:rPr>
              <w:t>Programmi/</w:t>
            </w:r>
            <w:r w:rsidRPr="00B82A91">
              <w:rPr>
                <w:b/>
              </w:rPr>
              <w:t>Progetti/Interventi/Attività PROPONENTE</w:t>
            </w:r>
          </w:p>
        </w:tc>
      </w:tr>
      <w:tr w:rsidR="00FC7420" w:rsidRPr="00B82A91" w:rsidTr="00DD0BF5">
        <w:trPr>
          <w:gridAfter w:val="2"/>
          <w:wAfter w:w="267" w:type="dxa"/>
          <w:trHeight w:val="964"/>
        </w:trPr>
        <w:tc>
          <w:tcPr>
            <w:tcW w:w="1896" w:type="dxa"/>
            <w:gridSpan w:val="5"/>
            <w:shd w:val="clear" w:color="auto" w:fill="EAF1DD" w:themeFill="accent3" w:themeFillTint="33"/>
            <w:vAlign w:val="center"/>
          </w:tcPr>
          <w:p w:rsidR="006255B5" w:rsidRPr="00B82A91" w:rsidRDefault="006255B5" w:rsidP="009C7821">
            <w:r w:rsidRPr="00B82A91">
              <w:t xml:space="preserve">Oggetto </w:t>
            </w:r>
            <w:r w:rsidR="00DD7FC5">
              <w:t>P/P/P/I/A</w:t>
            </w:r>
            <w:r w:rsidRPr="00B82A91">
              <w:t>:</w:t>
            </w:r>
          </w:p>
        </w:tc>
        <w:tc>
          <w:tcPr>
            <w:tcW w:w="7546" w:type="dxa"/>
            <w:gridSpan w:val="30"/>
            <w:shd w:val="clear" w:color="auto" w:fill="auto"/>
          </w:tcPr>
          <w:p w:rsidR="006255B5" w:rsidRPr="00B82A91" w:rsidRDefault="00F76DBB" w:rsidP="00D465E8">
            <w:pPr>
              <w:autoSpaceDE w:val="0"/>
              <w:autoSpaceDN w:val="0"/>
              <w:adjustRightInd w:val="0"/>
              <w:spacing w:after="0" w:line="240" w:lineRule="auto"/>
            </w:pPr>
            <w:r>
              <w:t xml:space="preserve">Piano </w:t>
            </w:r>
            <w:r w:rsidR="00B128FC">
              <w:t xml:space="preserve">di </w:t>
            </w:r>
            <w:r>
              <w:t>indagini geognostiche</w:t>
            </w:r>
            <w:r w:rsidR="00340030">
              <w:t>, geofisiche</w:t>
            </w:r>
            <w:r>
              <w:t xml:space="preserve"> e</w:t>
            </w:r>
            <w:r w:rsidR="00386ED3">
              <w:t>d</w:t>
            </w:r>
            <w:r>
              <w:t xml:space="preserve"> ambientali</w:t>
            </w:r>
            <w:r w:rsidR="00386ED3">
              <w:t xml:space="preserve"> propedeutiche alla progettazione </w:t>
            </w:r>
            <w:r w:rsidR="00386ED3" w:rsidRPr="00386ED3">
              <w:t>definitiva dell’intervento E45 – Sistemazione Stradale del Nodo di Perugia – Tratto Madonna Del Piano - Collestrada.</w:t>
            </w:r>
          </w:p>
        </w:tc>
      </w:tr>
      <w:tr w:rsidR="009B71B9" w:rsidRPr="00B82A91" w:rsidTr="00DD0BF5">
        <w:trPr>
          <w:gridAfter w:val="2"/>
          <w:wAfter w:w="267" w:type="dxa"/>
          <w:trHeight w:val="5184"/>
        </w:trPr>
        <w:tc>
          <w:tcPr>
            <w:tcW w:w="9442" w:type="dxa"/>
            <w:gridSpan w:val="35"/>
            <w:shd w:val="clear" w:color="auto" w:fill="EAF1DD" w:themeFill="accent3" w:themeFillTint="33"/>
            <w:vAlign w:val="center"/>
          </w:tcPr>
          <w:p w:rsidR="00E36572" w:rsidRDefault="00E36572" w:rsidP="009C7821">
            <w:pPr>
              <w:pStyle w:val="Paragrafoelenco"/>
              <w:ind w:left="639"/>
              <w:rPr>
                <w:i/>
                <w:sz w:val="20"/>
                <w:szCs w:val="20"/>
              </w:rPr>
            </w:pPr>
          </w:p>
          <w:p w:rsidR="009B71B9" w:rsidRPr="00E36572" w:rsidRDefault="009B71B9" w:rsidP="009C7821">
            <w:pPr>
              <w:pStyle w:val="Paragrafoelenco"/>
              <w:numPr>
                <w:ilvl w:val="0"/>
                <w:numId w:val="21"/>
              </w:numPr>
              <w:ind w:left="639"/>
            </w:pPr>
            <w:r w:rsidRPr="00E36572">
              <w:t>Piano</w:t>
            </w:r>
            <w:r w:rsidR="002B4161">
              <w:t>/Programma</w:t>
            </w:r>
            <w:r w:rsidRPr="00E36572">
              <w:t xml:space="preserve"> (definizione di cui all’art. 5, comma 1, lett e) del D.lgs. 152/06)</w:t>
            </w:r>
          </w:p>
          <w:p w:rsidR="009B71B9" w:rsidRPr="00E36572" w:rsidRDefault="009B71B9" w:rsidP="009C7821">
            <w:pPr>
              <w:pStyle w:val="Paragrafoelenco"/>
              <w:numPr>
                <w:ilvl w:val="0"/>
                <w:numId w:val="21"/>
              </w:numPr>
              <w:ind w:left="639"/>
            </w:pPr>
            <w:r w:rsidRPr="00E36572">
              <w:t>Progetto/intervento (definizione di cui all’art. 5, comma 1, lett g) del D.lgs. 152/06)</w:t>
            </w:r>
          </w:p>
          <w:p w:rsidR="009B71B9" w:rsidRPr="00E36572" w:rsidRDefault="009B71B9" w:rsidP="009C7821">
            <w:pPr>
              <w:ind w:left="639"/>
            </w:pPr>
            <w:r w:rsidRPr="00E36572">
              <w:t>Il progetto/intervento ricade nelle t</w:t>
            </w:r>
            <w:r w:rsidR="00D27C0D">
              <w:t>ipologie di cui agli Allegati II, Il bis, III</w:t>
            </w:r>
            <w:r w:rsidRPr="00E36572">
              <w:t xml:space="preserve"> e IV alla Parte Seconda del D.Lgs. 152/06 e s.m.i.</w:t>
            </w:r>
          </w:p>
          <w:p w:rsidR="009B71B9" w:rsidRPr="00E36572" w:rsidRDefault="009B71B9" w:rsidP="009C7821">
            <w:pPr>
              <w:pStyle w:val="Paragrafoelenco"/>
              <w:numPr>
                <w:ilvl w:val="0"/>
                <w:numId w:val="21"/>
              </w:numPr>
              <w:ind w:left="1065"/>
            </w:pPr>
            <w:r w:rsidRPr="00E36572">
              <w:t>Si  indicare quale tipologia: ……………………………………………………………………………………………………………..</w:t>
            </w:r>
          </w:p>
          <w:p w:rsidR="009B71B9" w:rsidRPr="00E36572" w:rsidRDefault="009B71B9" w:rsidP="009C7821">
            <w:pPr>
              <w:pStyle w:val="Paragrafoelenco"/>
              <w:numPr>
                <w:ilvl w:val="0"/>
                <w:numId w:val="21"/>
              </w:numPr>
              <w:ind w:left="1065"/>
            </w:pPr>
            <w:r w:rsidRPr="00E36572">
              <w:t>No</w:t>
            </w:r>
          </w:p>
          <w:p w:rsidR="009B71B9" w:rsidRPr="00E36572" w:rsidRDefault="009B71B9" w:rsidP="009C7821">
            <w:pPr>
              <w:ind w:left="1065"/>
            </w:pPr>
            <w:r w:rsidRPr="00E36572">
              <w:t>Il progetto/intervento è finanziato con risorse pubbliche?</w:t>
            </w:r>
          </w:p>
          <w:p w:rsidR="009B71B9" w:rsidRPr="00E36572" w:rsidRDefault="009B71B9" w:rsidP="009C7821">
            <w:pPr>
              <w:pStyle w:val="Paragrafoelenco"/>
              <w:numPr>
                <w:ilvl w:val="0"/>
                <w:numId w:val="21"/>
              </w:numPr>
              <w:ind w:left="1065"/>
            </w:pPr>
            <w:r w:rsidRPr="00E36572">
              <w:t>Si  indicare quali risorse: ………………………………………………………………………………………………………..……..</w:t>
            </w:r>
          </w:p>
          <w:p w:rsidR="009B71B9" w:rsidRPr="00E36572" w:rsidRDefault="009B71B9" w:rsidP="009C7821">
            <w:pPr>
              <w:pStyle w:val="Paragrafoelenco"/>
              <w:numPr>
                <w:ilvl w:val="0"/>
                <w:numId w:val="21"/>
              </w:numPr>
              <w:ind w:left="1065"/>
            </w:pPr>
            <w:r w:rsidRPr="00E36572">
              <w:t>No</w:t>
            </w:r>
          </w:p>
          <w:p w:rsidR="009B71B9" w:rsidRPr="00E36572" w:rsidRDefault="00DD7FC5" w:rsidP="009C7821">
            <w:pPr>
              <w:ind w:left="1065"/>
            </w:pPr>
            <w:r>
              <w:t>Il progetto/inter</w:t>
            </w:r>
            <w:r w:rsidR="009B71B9" w:rsidRPr="00E36572">
              <w:t>vento è un'opera pubblica?</w:t>
            </w:r>
          </w:p>
          <w:p w:rsidR="009B71B9" w:rsidRPr="00E36572" w:rsidRDefault="009B71B9" w:rsidP="009C7821">
            <w:pPr>
              <w:pStyle w:val="Paragrafoelenco"/>
              <w:numPr>
                <w:ilvl w:val="0"/>
                <w:numId w:val="21"/>
              </w:numPr>
              <w:ind w:left="1065"/>
            </w:pPr>
            <w:r w:rsidRPr="00E36572">
              <w:t xml:space="preserve"> Si  </w:t>
            </w:r>
          </w:p>
          <w:p w:rsidR="009B71B9" w:rsidRPr="00E36572" w:rsidRDefault="009B71B9" w:rsidP="009C7821">
            <w:pPr>
              <w:pStyle w:val="Paragrafoelenco"/>
              <w:numPr>
                <w:ilvl w:val="0"/>
                <w:numId w:val="21"/>
              </w:numPr>
              <w:ind w:left="1065"/>
            </w:pPr>
            <w:r w:rsidRPr="00E36572">
              <w:t>No</w:t>
            </w:r>
          </w:p>
          <w:p w:rsidR="009B71B9" w:rsidRPr="00E36572" w:rsidRDefault="009B71B9" w:rsidP="009C7821">
            <w:pPr>
              <w:pStyle w:val="Paragrafoelenco"/>
              <w:ind w:left="639"/>
            </w:pPr>
          </w:p>
          <w:p w:rsidR="009B71B9" w:rsidRPr="00DD7FC5" w:rsidRDefault="00A43236" w:rsidP="009C7821">
            <w:pPr>
              <w:pStyle w:val="Paragrafoelenco"/>
              <w:numPr>
                <w:ilvl w:val="0"/>
                <w:numId w:val="21"/>
              </w:numPr>
              <w:ind w:left="639"/>
              <w:rPr>
                <w:i/>
                <w:sz w:val="20"/>
                <w:szCs w:val="20"/>
              </w:rPr>
            </w:pPr>
            <w:r w:rsidRPr="00A43236">
              <w:rPr>
                <w:b/>
              </w:rPr>
              <w:t>X</w:t>
            </w:r>
            <w:r>
              <w:t xml:space="preserve"> </w:t>
            </w:r>
            <w:r w:rsidR="009B71B9" w:rsidRPr="00E36572">
              <w:t>Attività (qualsiasi attività umana non rientrante nella definizione di progetto/intervento che possa avere relazione o interferenza con l'ecosistema naturale)</w:t>
            </w:r>
          </w:p>
          <w:p w:rsidR="00DD7FC5" w:rsidRPr="00DD7FC5" w:rsidRDefault="00DD7FC5" w:rsidP="009C7821">
            <w:pPr>
              <w:pStyle w:val="Paragrafoelenco"/>
              <w:rPr>
                <w:i/>
                <w:sz w:val="20"/>
                <w:szCs w:val="20"/>
              </w:rPr>
            </w:pPr>
          </w:p>
          <w:p w:rsidR="00DD7FC5" w:rsidRPr="009B71B9" w:rsidRDefault="00DD7FC5" w:rsidP="00D465E8">
            <w:pPr>
              <w:pStyle w:val="Paragrafoelenco"/>
              <w:numPr>
                <w:ilvl w:val="0"/>
                <w:numId w:val="21"/>
              </w:numPr>
              <w:ind w:left="639"/>
              <w:rPr>
                <w:i/>
                <w:sz w:val="20"/>
                <w:szCs w:val="20"/>
              </w:rPr>
            </w:pPr>
            <w:r>
              <w:rPr>
                <w:i/>
                <w:sz w:val="20"/>
                <w:szCs w:val="20"/>
              </w:rPr>
              <w:t>PROPOSTE PRE-VALUTATE (</w:t>
            </w:r>
            <w:r w:rsidR="00474F88">
              <w:rPr>
                <w:i/>
                <w:sz w:val="20"/>
                <w:szCs w:val="20"/>
              </w:rPr>
              <w:t xml:space="preserve">VERIFICA DI CORRISPONDENZA </w:t>
            </w:r>
            <w:r>
              <w:rPr>
                <w:i/>
                <w:sz w:val="20"/>
                <w:szCs w:val="20"/>
              </w:rPr>
              <w:t>)</w:t>
            </w:r>
          </w:p>
        </w:tc>
      </w:tr>
      <w:tr w:rsidR="00FC7420" w:rsidRPr="00B82A91" w:rsidTr="00DD0BF5">
        <w:trPr>
          <w:gridAfter w:val="2"/>
          <w:wAfter w:w="267" w:type="dxa"/>
          <w:trHeight w:val="4649"/>
        </w:trPr>
        <w:tc>
          <w:tcPr>
            <w:tcW w:w="1896" w:type="dxa"/>
            <w:gridSpan w:val="5"/>
            <w:shd w:val="clear" w:color="auto" w:fill="EAF1DD" w:themeFill="accent3" w:themeFillTint="33"/>
            <w:vAlign w:val="center"/>
          </w:tcPr>
          <w:p w:rsidR="006255B5" w:rsidRPr="00B82A91" w:rsidRDefault="006255B5" w:rsidP="009C7821">
            <w:r w:rsidRPr="00B82A91">
              <w:lastRenderedPageBreak/>
              <w:t xml:space="preserve">Tipologia </w:t>
            </w:r>
            <w:r w:rsidR="00DD7FC5">
              <w:t>P/P/P/I/A</w:t>
            </w:r>
            <w:r w:rsidRPr="00B82A91">
              <w:t>:</w:t>
            </w:r>
          </w:p>
        </w:tc>
        <w:tc>
          <w:tcPr>
            <w:tcW w:w="7546" w:type="dxa"/>
            <w:gridSpan w:val="30"/>
            <w:shd w:val="clear" w:color="auto" w:fill="auto"/>
          </w:tcPr>
          <w:p w:rsidR="006255B5" w:rsidRPr="00B82A91" w:rsidRDefault="006255B5" w:rsidP="009C7821">
            <w:pPr>
              <w:pStyle w:val="Paragrafoelenco"/>
              <w:numPr>
                <w:ilvl w:val="1"/>
                <w:numId w:val="2"/>
              </w:numPr>
              <w:ind w:left="759" w:hanging="426"/>
              <w:rPr>
                <w:i/>
                <w:sz w:val="20"/>
                <w:szCs w:val="20"/>
              </w:rPr>
            </w:pPr>
            <w:r w:rsidRPr="00B82A91">
              <w:rPr>
                <w:i/>
                <w:sz w:val="20"/>
                <w:szCs w:val="20"/>
              </w:rPr>
              <w:t>Piani faunistici/piani ittici</w:t>
            </w:r>
          </w:p>
          <w:p w:rsidR="00FC7420" w:rsidRPr="00B82A91" w:rsidRDefault="00FC7420" w:rsidP="009C7821">
            <w:pPr>
              <w:pStyle w:val="Paragrafoelenco"/>
              <w:numPr>
                <w:ilvl w:val="1"/>
                <w:numId w:val="2"/>
              </w:numPr>
              <w:ind w:left="759" w:hanging="426"/>
              <w:rPr>
                <w:i/>
                <w:sz w:val="20"/>
                <w:szCs w:val="20"/>
              </w:rPr>
            </w:pPr>
            <w:r w:rsidRPr="00B82A91">
              <w:rPr>
                <w:i/>
                <w:sz w:val="20"/>
                <w:szCs w:val="20"/>
              </w:rPr>
              <w:t>Calendari venatori/ittici</w:t>
            </w:r>
          </w:p>
          <w:p w:rsidR="00FC7420" w:rsidRPr="00B82A91" w:rsidRDefault="00FC7420" w:rsidP="009C7821">
            <w:pPr>
              <w:pStyle w:val="Paragrafoelenco"/>
              <w:numPr>
                <w:ilvl w:val="1"/>
                <w:numId w:val="2"/>
              </w:numPr>
              <w:ind w:left="759" w:hanging="426"/>
              <w:rPr>
                <w:i/>
                <w:sz w:val="20"/>
                <w:szCs w:val="20"/>
              </w:rPr>
            </w:pPr>
            <w:r w:rsidRPr="00B82A91">
              <w:rPr>
                <w:i/>
                <w:sz w:val="20"/>
                <w:szCs w:val="20"/>
              </w:rPr>
              <w:t>Piani urbanistici/paesaggistici</w:t>
            </w:r>
          </w:p>
          <w:p w:rsidR="00FC7420" w:rsidRPr="00B82A91" w:rsidRDefault="00FC7420" w:rsidP="009C7821">
            <w:pPr>
              <w:pStyle w:val="Paragrafoelenco"/>
              <w:numPr>
                <w:ilvl w:val="1"/>
                <w:numId w:val="2"/>
              </w:numPr>
              <w:ind w:left="759" w:hanging="426"/>
              <w:rPr>
                <w:i/>
                <w:sz w:val="20"/>
                <w:szCs w:val="20"/>
              </w:rPr>
            </w:pPr>
            <w:r w:rsidRPr="00B82A91">
              <w:rPr>
                <w:i/>
                <w:sz w:val="20"/>
                <w:szCs w:val="20"/>
              </w:rPr>
              <w:t>Piani energetici/infrastrutturali</w:t>
            </w:r>
          </w:p>
          <w:p w:rsidR="00FC7420" w:rsidRPr="00B82A91" w:rsidRDefault="003968CA" w:rsidP="009C7821">
            <w:pPr>
              <w:pStyle w:val="Paragrafoelenco"/>
              <w:numPr>
                <w:ilvl w:val="1"/>
                <w:numId w:val="2"/>
              </w:numPr>
              <w:ind w:left="759" w:hanging="426"/>
              <w:rPr>
                <w:i/>
                <w:sz w:val="20"/>
                <w:szCs w:val="20"/>
              </w:rPr>
            </w:pPr>
            <w:r>
              <w:rPr>
                <w:i/>
                <w:sz w:val="20"/>
                <w:szCs w:val="20"/>
              </w:rPr>
              <w:t>Altri piani o programmi</w:t>
            </w:r>
            <w:r w:rsidR="00FC7420" w:rsidRPr="00B82A91">
              <w:rPr>
                <w:i/>
                <w:sz w:val="20"/>
                <w:szCs w:val="20"/>
              </w:rPr>
              <w:t>……………………………………………………………………………………</w:t>
            </w:r>
          </w:p>
          <w:p w:rsidR="006255B5" w:rsidRPr="00B82A91" w:rsidRDefault="006255B5" w:rsidP="009C7821">
            <w:pPr>
              <w:pStyle w:val="Paragrafoelenco"/>
              <w:numPr>
                <w:ilvl w:val="1"/>
                <w:numId w:val="2"/>
              </w:numPr>
              <w:ind w:left="759" w:hanging="426"/>
            </w:pPr>
            <w:r w:rsidRPr="00B82A91">
              <w:rPr>
                <w:i/>
                <w:sz w:val="20"/>
                <w:szCs w:val="20"/>
              </w:rPr>
              <w:t>Ristrutturazione / manutenzione edifici DPR 380/2001</w:t>
            </w:r>
          </w:p>
          <w:p w:rsidR="006255B5" w:rsidRPr="00B82A91" w:rsidRDefault="006255B5" w:rsidP="009C7821">
            <w:pPr>
              <w:pStyle w:val="Paragrafoelenco"/>
              <w:numPr>
                <w:ilvl w:val="1"/>
                <w:numId w:val="2"/>
              </w:numPr>
              <w:ind w:left="759" w:hanging="426"/>
            </w:pPr>
            <w:r w:rsidRPr="00B82A91">
              <w:rPr>
                <w:i/>
                <w:sz w:val="20"/>
                <w:szCs w:val="20"/>
              </w:rPr>
              <w:t>Realizzazione ex novo di strutture ed edifici</w:t>
            </w:r>
          </w:p>
          <w:p w:rsidR="006255B5" w:rsidRPr="00B82A91" w:rsidRDefault="006255B5" w:rsidP="009C7821">
            <w:pPr>
              <w:pStyle w:val="Paragrafoelenco"/>
              <w:numPr>
                <w:ilvl w:val="1"/>
                <w:numId w:val="2"/>
              </w:numPr>
              <w:ind w:left="759" w:hanging="426"/>
            </w:pPr>
            <w:r w:rsidRPr="00B82A91">
              <w:rPr>
                <w:i/>
                <w:sz w:val="20"/>
                <w:szCs w:val="20"/>
              </w:rPr>
              <w:t>Manutenzione di opere civili ed infrastrutture esistenti</w:t>
            </w:r>
          </w:p>
          <w:p w:rsidR="00FC7420" w:rsidRPr="00B82A91" w:rsidRDefault="00FC7420" w:rsidP="009C7821">
            <w:pPr>
              <w:pStyle w:val="Paragrafoelenco"/>
              <w:numPr>
                <w:ilvl w:val="1"/>
                <w:numId w:val="2"/>
              </w:numPr>
              <w:ind w:left="759" w:hanging="426"/>
            </w:pPr>
            <w:r w:rsidRPr="00B82A91">
              <w:rPr>
                <w:i/>
                <w:sz w:val="20"/>
                <w:szCs w:val="20"/>
              </w:rPr>
              <w:t>Manutenzione e sistemazione di fossi, canali, corsi d’acqua</w:t>
            </w:r>
          </w:p>
          <w:p w:rsidR="00FC7420" w:rsidRPr="00B82A91" w:rsidRDefault="00FC7420" w:rsidP="009C7821">
            <w:pPr>
              <w:pStyle w:val="Paragrafoelenco"/>
              <w:numPr>
                <w:ilvl w:val="1"/>
                <w:numId w:val="2"/>
              </w:numPr>
              <w:ind w:left="759" w:hanging="426"/>
            </w:pPr>
            <w:r w:rsidRPr="00B82A91">
              <w:rPr>
                <w:i/>
                <w:sz w:val="20"/>
                <w:szCs w:val="20"/>
              </w:rPr>
              <w:t>Attività agricole</w:t>
            </w:r>
          </w:p>
          <w:p w:rsidR="00FC7420" w:rsidRPr="00B82A91" w:rsidRDefault="00FC7420" w:rsidP="009C7821">
            <w:pPr>
              <w:pStyle w:val="Paragrafoelenco"/>
              <w:numPr>
                <w:ilvl w:val="1"/>
                <w:numId w:val="2"/>
              </w:numPr>
              <w:ind w:left="759" w:hanging="426"/>
            </w:pPr>
            <w:r w:rsidRPr="00B82A91">
              <w:rPr>
                <w:i/>
                <w:sz w:val="20"/>
                <w:szCs w:val="20"/>
              </w:rPr>
              <w:t>Attività forestali</w:t>
            </w:r>
          </w:p>
          <w:p w:rsidR="00FC7420" w:rsidRPr="00B82A91" w:rsidRDefault="00FC7420" w:rsidP="009C7821">
            <w:pPr>
              <w:pStyle w:val="Paragrafoelenco"/>
              <w:numPr>
                <w:ilvl w:val="1"/>
                <w:numId w:val="2"/>
              </w:numPr>
              <w:ind w:left="759" w:hanging="426"/>
            </w:pPr>
            <w:r w:rsidRPr="00B82A91">
              <w:rPr>
                <w:i/>
                <w:sz w:val="20"/>
                <w:szCs w:val="20"/>
              </w:rPr>
              <w:t>Manifestazioni motoristiche, ciclistiche, gare cinofile, eventi sportivi, sagre e/o spettacoli pirotecnici,</w:t>
            </w:r>
            <w:r w:rsidR="001E133C" w:rsidRPr="00570B56">
              <w:rPr>
                <w:i/>
                <w:sz w:val="20"/>
                <w:szCs w:val="20"/>
              </w:rPr>
              <w:t xml:space="preserve"> eventi/riprese cinematografiche e spot pubblicitari </w:t>
            </w:r>
            <w:r w:rsidRPr="00B82A91">
              <w:rPr>
                <w:i/>
                <w:sz w:val="20"/>
                <w:szCs w:val="20"/>
              </w:rPr>
              <w:t>etc.</w:t>
            </w:r>
          </w:p>
          <w:p w:rsidR="0053678F" w:rsidRPr="0053678F" w:rsidRDefault="00A43236" w:rsidP="0053678F">
            <w:pPr>
              <w:pStyle w:val="Paragrafoelenco"/>
              <w:numPr>
                <w:ilvl w:val="1"/>
                <w:numId w:val="2"/>
              </w:numPr>
              <w:ind w:left="759" w:hanging="426"/>
            </w:pPr>
            <w:r w:rsidRPr="00A43236">
              <w:rPr>
                <w:b/>
              </w:rPr>
              <w:t>X</w:t>
            </w:r>
            <w:r w:rsidRPr="00B82A91">
              <w:rPr>
                <w:i/>
                <w:sz w:val="20"/>
                <w:szCs w:val="20"/>
              </w:rPr>
              <w:t xml:space="preserve"> </w:t>
            </w:r>
            <w:r w:rsidR="0053678F" w:rsidRPr="00B82A91">
              <w:rPr>
                <w:i/>
                <w:sz w:val="20"/>
                <w:szCs w:val="20"/>
              </w:rPr>
              <w:t xml:space="preserve"> </w:t>
            </w:r>
            <w:r w:rsidR="00FC7420" w:rsidRPr="00B82A91">
              <w:rPr>
                <w:i/>
                <w:sz w:val="20"/>
                <w:szCs w:val="20"/>
              </w:rPr>
              <w:t xml:space="preserve">Altro (specificare) </w:t>
            </w:r>
          </w:p>
          <w:p w:rsidR="00FC7420" w:rsidRPr="00D465E8" w:rsidRDefault="0053678F" w:rsidP="0053678F">
            <w:pPr>
              <w:pStyle w:val="Paragrafoelenco"/>
              <w:ind w:left="759"/>
              <w:rPr>
                <w:b/>
              </w:rPr>
            </w:pPr>
            <w:r w:rsidRPr="00D465E8">
              <w:rPr>
                <w:b/>
              </w:rPr>
              <w:t>Piano indagini geognostiche</w:t>
            </w:r>
          </w:p>
          <w:p w:rsidR="0053678F" w:rsidRPr="00B82A91" w:rsidRDefault="0053678F" w:rsidP="0053678F">
            <w:pPr>
              <w:pStyle w:val="Paragrafoelenco"/>
              <w:ind w:left="759"/>
            </w:pPr>
          </w:p>
        </w:tc>
      </w:tr>
      <w:tr w:rsidR="00FC7420" w:rsidRPr="00B82A91" w:rsidTr="00DD0BF5">
        <w:trPr>
          <w:gridAfter w:val="2"/>
          <w:wAfter w:w="267" w:type="dxa"/>
          <w:trHeight w:val="664"/>
        </w:trPr>
        <w:tc>
          <w:tcPr>
            <w:tcW w:w="1896" w:type="dxa"/>
            <w:gridSpan w:val="5"/>
            <w:shd w:val="clear" w:color="auto" w:fill="EAF1DD" w:themeFill="accent3" w:themeFillTint="33"/>
            <w:vAlign w:val="center"/>
          </w:tcPr>
          <w:p w:rsidR="006255B5" w:rsidRPr="00B82A91" w:rsidRDefault="006255B5" w:rsidP="009C7821">
            <w:r w:rsidRPr="00B82A91">
              <w:t>Proponente:</w:t>
            </w:r>
          </w:p>
        </w:tc>
        <w:tc>
          <w:tcPr>
            <w:tcW w:w="7546" w:type="dxa"/>
            <w:gridSpan w:val="30"/>
            <w:shd w:val="clear" w:color="auto" w:fill="auto"/>
          </w:tcPr>
          <w:p w:rsidR="006255B5" w:rsidRPr="00B82A91" w:rsidRDefault="00386ED3" w:rsidP="009C7821">
            <w:r>
              <w:t xml:space="preserve">ANAS S.p.A. </w:t>
            </w:r>
          </w:p>
        </w:tc>
      </w:tr>
      <w:tr w:rsidR="00DE28E4" w:rsidTr="00DD0BF5">
        <w:trPr>
          <w:gridAfter w:val="2"/>
          <w:wAfter w:w="267" w:type="dxa"/>
          <w:trHeight w:val="563"/>
        </w:trPr>
        <w:tc>
          <w:tcPr>
            <w:tcW w:w="9442" w:type="dxa"/>
            <w:gridSpan w:val="35"/>
            <w:shd w:val="clear" w:color="auto" w:fill="E5B8B7" w:themeFill="accent2" w:themeFillTint="66"/>
            <w:vAlign w:val="center"/>
          </w:tcPr>
          <w:p w:rsidR="00DE28E4" w:rsidRPr="00277B67" w:rsidRDefault="00CB7232" w:rsidP="009C7821">
            <w:pPr>
              <w:jc w:val="center"/>
              <w:rPr>
                <w:b/>
              </w:rPr>
            </w:pPr>
            <w:r>
              <w:rPr>
                <w:b/>
              </w:rPr>
              <w:t xml:space="preserve">SEZIONE 1 - </w:t>
            </w:r>
            <w:r w:rsidR="00DE28E4" w:rsidRPr="00277B67">
              <w:rPr>
                <w:b/>
              </w:rPr>
              <w:t>LOCALIZZAZIONE ED INQUADRAMENTO TERRITORIALE</w:t>
            </w:r>
          </w:p>
        </w:tc>
      </w:tr>
      <w:tr w:rsidR="00DE28E4" w:rsidTr="00DD0BF5">
        <w:trPr>
          <w:gridAfter w:val="2"/>
          <w:wAfter w:w="267" w:type="dxa"/>
          <w:trHeight w:val="1790"/>
        </w:trPr>
        <w:tc>
          <w:tcPr>
            <w:tcW w:w="6166" w:type="dxa"/>
            <w:gridSpan w:val="28"/>
            <w:vAlign w:val="center"/>
          </w:tcPr>
          <w:p w:rsidR="00DE28E4" w:rsidRDefault="00DE28E4" w:rsidP="009C7821">
            <w:r>
              <w:t xml:space="preserve">Regione: </w:t>
            </w:r>
            <w:r w:rsidR="000E18F4">
              <w:t xml:space="preserve">Umbria </w:t>
            </w:r>
          </w:p>
          <w:p w:rsidR="00DE28E4" w:rsidRDefault="00DE28E4" w:rsidP="009C7821">
            <w:r>
              <w:t xml:space="preserve">Comune: </w:t>
            </w:r>
            <w:r w:rsidR="000E18F4">
              <w:t>Perugia</w:t>
            </w:r>
            <w:r>
              <w:t xml:space="preserve">.  Prov.: </w:t>
            </w:r>
            <w:r w:rsidR="000E18F4">
              <w:t>PG</w:t>
            </w:r>
          </w:p>
          <w:p w:rsidR="00301A09" w:rsidRDefault="000E18F4" w:rsidP="00301A09">
            <w:r>
              <w:t xml:space="preserve">Località/Frazione: </w:t>
            </w:r>
            <w:r w:rsidR="00301A09">
              <w:t>Collestrada</w:t>
            </w:r>
          </w:p>
          <w:p w:rsidR="000E18F4" w:rsidRDefault="000E18F4" w:rsidP="009C7821"/>
          <w:p w:rsidR="00DE28E4" w:rsidRDefault="00DE28E4" w:rsidP="009C7821">
            <w:r>
              <w:t>Indirizzo: …………………………………………………………………………………………</w:t>
            </w:r>
          </w:p>
        </w:tc>
        <w:tc>
          <w:tcPr>
            <w:tcW w:w="3276" w:type="dxa"/>
            <w:gridSpan w:val="7"/>
            <w:vMerge w:val="restart"/>
            <w:shd w:val="clear" w:color="auto" w:fill="auto"/>
            <w:vAlign w:val="center"/>
          </w:tcPr>
          <w:p w:rsidR="00DE28E4" w:rsidRPr="00277B67" w:rsidRDefault="00DE28E4" w:rsidP="009C7821">
            <w:pPr>
              <w:rPr>
                <w:i/>
              </w:rPr>
            </w:pPr>
            <w:r w:rsidRPr="00277B67">
              <w:rPr>
                <w:i/>
              </w:rPr>
              <w:t xml:space="preserve">      Contesto localizzativo</w:t>
            </w:r>
          </w:p>
          <w:p w:rsidR="00DE28E4" w:rsidRDefault="00DE28E4" w:rsidP="009C7821">
            <w:pPr>
              <w:pStyle w:val="Paragrafoelenco"/>
              <w:numPr>
                <w:ilvl w:val="0"/>
                <w:numId w:val="3"/>
              </w:numPr>
            </w:pPr>
            <w:r>
              <w:t>Centro urbano</w:t>
            </w:r>
          </w:p>
          <w:p w:rsidR="00DE28E4" w:rsidRDefault="00DE28E4" w:rsidP="009C7821">
            <w:pPr>
              <w:pStyle w:val="Paragrafoelenco"/>
              <w:numPr>
                <w:ilvl w:val="0"/>
                <w:numId w:val="3"/>
              </w:numPr>
            </w:pPr>
            <w:r>
              <w:t>Zona periurbana</w:t>
            </w:r>
          </w:p>
          <w:p w:rsidR="00DE28E4" w:rsidRDefault="00A43236" w:rsidP="009C7821">
            <w:pPr>
              <w:pStyle w:val="Paragrafoelenco"/>
              <w:numPr>
                <w:ilvl w:val="0"/>
                <w:numId w:val="3"/>
              </w:numPr>
            </w:pPr>
            <w:r w:rsidRPr="00A43236">
              <w:rPr>
                <w:b/>
              </w:rPr>
              <w:t>X</w:t>
            </w:r>
            <w:r>
              <w:t xml:space="preserve"> </w:t>
            </w:r>
            <w:r w:rsidR="00DE28E4">
              <w:t>Aree agricole</w:t>
            </w:r>
          </w:p>
          <w:p w:rsidR="00DE28E4" w:rsidRDefault="00DE28E4" w:rsidP="009C7821">
            <w:pPr>
              <w:pStyle w:val="Paragrafoelenco"/>
              <w:numPr>
                <w:ilvl w:val="0"/>
                <w:numId w:val="3"/>
              </w:numPr>
            </w:pPr>
            <w:r>
              <w:t>Aree industriali</w:t>
            </w:r>
          </w:p>
          <w:p w:rsidR="00DE28E4" w:rsidRDefault="00DE28E4" w:rsidP="009C7821">
            <w:pPr>
              <w:pStyle w:val="Paragrafoelenco"/>
              <w:numPr>
                <w:ilvl w:val="0"/>
                <w:numId w:val="3"/>
              </w:numPr>
            </w:pPr>
            <w:r>
              <w:t>Aree naturali</w:t>
            </w:r>
          </w:p>
          <w:p w:rsidR="00DE28E4" w:rsidRDefault="00DE28E4" w:rsidP="009C7821">
            <w:pPr>
              <w:pStyle w:val="Paragrafoelenco"/>
              <w:numPr>
                <w:ilvl w:val="0"/>
                <w:numId w:val="3"/>
              </w:numPr>
            </w:pPr>
            <w:r>
              <w:t>………………………………..</w:t>
            </w:r>
          </w:p>
        </w:tc>
      </w:tr>
      <w:tr w:rsidR="00DE28E4" w:rsidTr="00DD0BF5">
        <w:trPr>
          <w:gridAfter w:val="2"/>
          <w:wAfter w:w="267" w:type="dxa"/>
          <w:trHeight w:val="635"/>
        </w:trPr>
        <w:tc>
          <w:tcPr>
            <w:tcW w:w="2009" w:type="dxa"/>
            <w:gridSpan w:val="6"/>
            <w:vMerge w:val="restart"/>
            <w:vAlign w:val="center"/>
          </w:tcPr>
          <w:p w:rsidR="00E33DD3" w:rsidRDefault="00253A67" w:rsidP="009C7821">
            <w:r>
              <w:t>Particelle catastali</w:t>
            </w:r>
            <w:r w:rsidR="00DE28E4">
              <w:t>:</w:t>
            </w:r>
            <w:r w:rsidR="00E33DD3">
              <w:t xml:space="preserve">                          </w:t>
            </w:r>
            <w:r w:rsidR="00E33DD3" w:rsidRPr="00E33DD3">
              <w:rPr>
                <w:i/>
                <w:sz w:val="18"/>
                <w:szCs w:val="18"/>
              </w:rPr>
              <w:t>(se utili e necessarie)</w:t>
            </w:r>
          </w:p>
        </w:tc>
        <w:tc>
          <w:tcPr>
            <w:tcW w:w="1385" w:type="dxa"/>
            <w:gridSpan w:val="8"/>
            <w:vAlign w:val="center"/>
          </w:tcPr>
          <w:p w:rsidR="00DE28E4" w:rsidRDefault="00DE28E4" w:rsidP="009C7821"/>
        </w:tc>
        <w:tc>
          <w:tcPr>
            <w:tcW w:w="1386" w:type="dxa"/>
            <w:gridSpan w:val="10"/>
            <w:vAlign w:val="center"/>
          </w:tcPr>
          <w:p w:rsidR="00DE28E4" w:rsidRDefault="00DE28E4" w:rsidP="009C7821"/>
        </w:tc>
        <w:tc>
          <w:tcPr>
            <w:tcW w:w="1386" w:type="dxa"/>
            <w:gridSpan w:val="4"/>
            <w:vAlign w:val="center"/>
          </w:tcPr>
          <w:p w:rsidR="00DE28E4" w:rsidRDefault="00DE28E4" w:rsidP="009C7821"/>
        </w:tc>
        <w:tc>
          <w:tcPr>
            <w:tcW w:w="3276" w:type="dxa"/>
            <w:gridSpan w:val="7"/>
            <w:vMerge/>
            <w:shd w:val="clear" w:color="auto" w:fill="auto"/>
            <w:vAlign w:val="center"/>
          </w:tcPr>
          <w:p w:rsidR="00DE28E4" w:rsidRPr="00277B67" w:rsidRDefault="00DE28E4" w:rsidP="009C7821">
            <w:pPr>
              <w:rPr>
                <w:i/>
              </w:rPr>
            </w:pPr>
          </w:p>
        </w:tc>
      </w:tr>
      <w:tr w:rsidR="00DE28E4" w:rsidTr="00DD0BF5">
        <w:trPr>
          <w:gridAfter w:val="2"/>
          <w:wAfter w:w="267" w:type="dxa"/>
          <w:trHeight w:val="634"/>
        </w:trPr>
        <w:tc>
          <w:tcPr>
            <w:tcW w:w="2009" w:type="dxa"/>
            <w:gridSpan w:val="6"/>
            <w:vMerge/>
            <w:vAlign w:val="center"/>
          </w:tcPr>
          <w:p w:rsidR="00DE28E4" w:rsidRDefault="00DE28E4" w:rsidP="009C7821"/>
        </w:tc>
        <w:tc>
          <w:tcPr>
            <w:tcW w:w="1385" w:type="dxa"/>
            <w:gridSpan w:val="8"/>
            <w:vAlign w:val="center"/>
          </w:tcPr>
          <w:p w:rsidR="00DE28E4" w:rsidRDefault="00DE28E4" w:rsidP="009C7821"/>
        </w:tc>
        <w:tc>
          <w:tcPr>
            <w:tcW w:w="1386" w:type="dxa"/>
            <w:gridSpan w:val="10"/>
            <w:vAlign w:val="center"/>
          </w:tcPr>
          <w:p w:rsidR="00DE28E4" w:rsidRDefault="00DE28E4" w:rsidP="009C7821"/>
        </w:tc>
        <w:tc>
          <w:tcPr>
            <w:tcW w:w="1386" w:type="dxa"/>
            <w:gridSpan w:val="4"/>
            <w:vAlign w:val="center"/>
          </w:tcPr>
          <w:p w:rsidR="00DE28E4" w:rsidRDefault="00DE28E4" w:rsidP="009C7821"/>
        </w:tc>
        <w:tc>
          <w:tcPr>
            <w:tcW w:w="3276" w:type="dxa"/>
            <w:gridSpan w:val="7"/>
            <w:vMerge/>
            <w:shd w:val="clear" w:color="auto" w:fill="auto"/>
            <w:vAlign w:val="center"/>
          </w:tcPr>
          <w:p w:rsidR="00DE28E4" w:rsidRPr="00277B67" w:rsidRDefault="00DE28E4" w:rsidP="009C7821">
            <w:pPr>
              <w:rPr>
                <w:i/>
              </w:rPr>
            </w:pPr>
          </w:p>
        </w:tc>
      </w:tr>
      <w:tr w:rsidR="00DE28E4" w:rsidTr="00DD0BF5">
        <w:trPr>
          <w:gridAfter w:val="2"/>
          <w:wAfter w:w="267" w:type="dxa"/>
          <w:trHeight w:val="426"/>
        </w:trPr>
        <w:tc>
          <w:tcPr>
            <w:tcW w:w="2009" w:type="dxa"/>
            <w:gridSpan w:val="6"/>
            <w:vMerge w:val="restart"/>
            <w:shd w:val="clear" w:color="auto" w:fill="F2DBDB" w:themeFill="accent2" w:themeFillTint="33"/>
            <w:vAlign w:val="bottom"/>
          </w:tcPr>
          <w:p w:rsidR="00DE28E4" w:rsidRDefault="00253A67" w:rsidP="009C7821">
            <w:r>
              <w:t>Coordinate geografiche</w:t>
            </w:r>
            <w:r w:rsidR="00DE28E4">
              <w:t>:</w:t>
            </w:r>
            <w:r>
              <w:t xml:space="preserve">       </w:t>
            </w:r>
            <w:r w:rsidR="00E33DD3">
              <w:t xml:space="preserve"> </w:t>
            </w:r>
            <w:r>
              <w:rPr>
                <w:i/>
                <w:sz w:val="18"/>
                <w:szCs w:val="18"/>
              </w:rPr>
              <w:t>(se</w:t>
            </w:r>
            <w:r w:rsidR="00E33DD3" w:rsidRPr="00E33DD3">
              <w:rPr>
                <w:i/>
                <w:sz w:val="18"/>
                <w:szCs w:val="18"/>
              </w:rPr>
              <w:t xml:space="preserve"> utili e necessarie)</w:t>
            </w:r>
          </w:p>
          <w:p w:rsidR="00DE28E4" w:rsidRDefault="00DE28E4" w:rsidP="009C7821">
            <w:r>
              <w:t>S.R.: …………………………….</w:t>
            </w:r>
          </w:p>
        </w:tc>
        <w:tc>
          <w:tcPr>
            <w:tcW w:w="1233" w:type="dxa"/>
            <w:gridSpan w:val="7"/>
            <w:shd w:val="clear" w:color="auto" w:fill="F2DBDB" w:themeFill="accent2" w:themeFillTint="33"/>
            <w:vAlign w:val="bottom"/>
          </w:tcPr>
          <w:p w:rsidR="00DE28E4" w:rsidRDefault="00DE28E4" w:rsidP="009C7821">
            <w:r>
              <w:t>LAT.</w:t>
            </w:r>
          </w:p>
        </w:tc>
        <w:tc>
          <w:tcPr>
            <w:tcW w:w="1234" w:type="dxa"/>
            <w:gridSpan w:val="9"/>
            <w:shd w:val="clear" w:color="auto" w:fill="F2DBDB" w:themeFill="accent2" w:themeFillTint="33"/>
            <w:vAlign w:val="bottom"/>
          </w:tcPr>
          <w:p w:rsidR="00DE28E4" w:rsidRDefault="00DE28E4" w:rsidP="009C7821"/>
        </w:tc>
        <w:tc>
          <w:tcPr>
            <w:tcW w:w="1234" w:type="dxa"/>
            <w:gridSpan w:val="4"/>
            <w:shd w:val="clear" w:color="auto" w:fill="F2DBDB" w:themeFill="accent2" w:themeFillTint="33"/>
            <w:vAlign w:val="bottom"/>
          </w:tcPr>
          <w:p w:rsidR="00DE28E4" w:rsidRDefault="00DE28E4" w:rsidP="009C7821"/>
        </w:tc>
        <w:tc>
          <w:tcPr>
            <w:tcW w:w="1233" w:type="dxa"/>
            <w:gridSpan w:val="4"/>
            <w:shd w:val="clear" w:color="auto" w:fill="F2DBDB" w:themeFill="accent2" w:themeFillTint="33"/>
            <w:vAlign w:val="bottom"/>
          </w:tcPr>
          <w:p w:rsidR="00DE28E4" w:rsidRDefault="00DE28E4" w:rsidP="009C7821"/>
        </w:tc>
        <w:tc>
          <w:tcPr>
            <w:tcW w:w="1229" w:type="dxa"/>
            <w:gridSpan w:val="4"/>
            <w:shd w:val="clear" w:color="auto" w:fill="F2DBDB" w:themeFill="accent2" w:themeFillTint="33"/>
            <w:vAlign w:val="bottom"/>
          </w:tcPr>
          <w:p w:rsidR="00DE28E4" w:rsidRDefault="00DE28E4" w:rsidP="009C7821"/>
        </w:tc>
        <w:tc>
          <w:tcPr>
            <w:tcW w:w="1270" w:type="dxa"/>
            <w:shd w:val="clear" w:color="auto" w:fill="F2DBDB" w:themeFill="accent2" w:themeFillTint="33"/>
            <w:vAlign w:val="bottom"/>
          </w:tcPr>
          <w:p w:rsidR="00DE28E4" w:rsidRDefault="00DE28E4" w:rsidP="009C7821"/>
        </w:tc>
      </w:tr>
      <w:tr w:rsidR="00DE28E4" w:rsidTr="00DD0BF5">
        <w:trPr>
          <w:gridAfter w:val="2"/>
          <w:wAfter w:w="267" w:type="dxa"/>
          <w:trHeight w:val="425"/>
        </w:trPr>
        <w:tc>
          <w:tcPr>
            <w:tcW w:w="2009" w:type="dxa"/>
            <w:gridSpan w:val="6"/>
            <w:vMerge/>
            <w:shd w:val="clear" w:color="auto" w:fill="F2DBDB" w:themeFill="accent2" w:themeFillTint="33"/>
            <w:vAlign w:val="bottom"/>
          </w:tcPr>
          <w:p w:rsidR="00DE28E4" w:rsidRDefault="00DE28E4" w:rsidP="009C7821"/>
        </w:tc>
        <w:tc>
          <w:tcPr>
            <w:tcW w:w="1233" w:type="dxa"/>
            <w:gridSpan w:val="7"/>
            <w:shd w:val="clear" w:color="auto" w:fill="F2DBDB" w:themeFill="accent2" w:themeFillTint="33"/>
            <w:vAlign w:val="bottom"/>
          </w:tcPr>
          <w:p w:rsidR="00DE28E4" w:rsidRDefault="00DE28E4" w:rsidP="009C7821">
            <w:r>
              <w:t>LONG.</w:t>
            </w:r>
          </w:p>
        </w:tc>
        <w:tc>
          <w:tcPr>
            <w:tcW w:w="1234" w:type="dxa"/>
            <w:gridSpan w:val="9"/>
            <w:shd w:val="clear" w:color="auto" w:fill="F2DBDB" w:themeFill="accent2" w:themeFillTint="33"/>
            <w:vAlign w:val="bottom"/>
          </w:tcPr>
          <w:p w:rsidR="00DE28E4" w:rsidRDefault="00DE28E4" w:rsidP="009C7821"/>
        </w:tc>
        <w:tc>
          <w:tcPr>
            <w:tcW w:w="1234" w:type="dxa"/>
            <w:gridSpan w:val="4"/>
            <w:shd w:val="clear" w:color="auto" w:fill="F2DBDB" w:themeFill="accent2" w:themeFillTint="33"/>
            <w:vAlign w:val="bottom"/>
          </w:tcPr>
          <w:p w:rsidR="00DE28E4" w:rsidRDefault="00DE28E4" w:rsidP="009C7821"/>
        </w:tc>
        <w:tc>
          <w:tcPr>
            <w:tcW w:w="1233" w:type="dxa"/>
            <w:gridSpan w:val="4"/>
            <w:shd w:val="clear" w:color="auto" w:fill="F2DBDB" w:themeFill="accent2" w:themeFillTint="33"/>
            <w:vAlign w:val="bottom"/>
          </w:tcPr>
          <w:p w:rsidR="00DE28E4" w:rsidRDefault="00DE28E4" w:rsidP="009C7821"/>
        </w:tc>
        <w:tc>
          <w:tcPr>
            <w:tcW w:w="1229" w:type="dxa"/>
            <w:gridSpan w:val="4"/>
            <w:shd w:val="clear" w:color="auto" w:fill="F2DBDB" w:themeFill="accent2" w:themeFillTint="33"/>
            <w:vAlign w:val="bottom"/>
          </w:tcPr>
          <w:p w:rsidR="00DE28E4" w:rsidRPr="00BA14B6" w:rsidRDefault="00DE28E4" w:rsidP="009C7821"/>
        </w:tc>
        <w:tc>
          <w:tcPr>
            <w:tcW w:w="1270" w:type="dxa"/>
            <w:shd w:val="clear" w:color="auto" w:fill="F2DBDB" w:themeFill="accent2" w:themeFillTint="33"/>
            <w:vAlign w:val="bottom"/>
          </w:tcPr>
          <w:p w:rsidR="00DE28E4" w:rsidRDefault="00DE28E4" w:rsidP="009C7821"/>
        </w:tc>
      </w:tr>
      <w:tr w:rsidR="00DE28E4" w:rsidTr="00DD0BF5">
        <w:trPr>
          <w:gridAfter w:val="2"/>
          <w:wAfter w:w="267" w:type="dxa"/>
          <w:trHeight w:val="438"/>
        </w:trPr>
        <w:tc>
          <w:tcPr>
            <w:tcW w:w="9442" w:type="dxa"/>
            <w:gridSpan w:val="35"/>
            <w:shd w:val="clear" w:color="auto" w:fill="FFFFFF" w:themeFill="background1"/>
          </w:tcPr>
          <w:p w:rsidR="00A974F9" w:rsidRDefault="0062178D" w:rsidP="00A974F9">
            <w:r w:rsidRPr="00BA14B6">
              <w:t>D</w:t>
            </w:r>
            <w:r w:rsidR="00DE28E4" w:rsidRPr="00BA14B6">
              <w:t>escrivere area di influenza e attuazione</w:t>
            </w:r>
            <w:r w:rsidR="00FE6CCC" w:rsidRPr="00BA14B6">
              <w:t xml:space="preserve"> e tutte le altre informazioni pertinenti</w:t>
            </w:r>
            <w:r w:rsidRPr="00BA14B6">
              <w:t xml:space="preserve"> del P/P/P/I/A</w:t>
            </w:r>
            <w:r w:rsidR="00DE28E4" w:rsidRPr="00BA14B6">
              <w:t>: …</w:t>
            </w:r>
          </w:p>
          <w:p w:rsidR="00DE28E4" w:rsidRPr="00BA14B6" w:rsidRDefault="00A974F9" w:rsidP="00A974F9">
            <w:pPr>
              <w:rPr>
                <w:b/>
              </w:rPr>
            </w:pPr>
            <w:r>
              <w:t>L’area di influenza è relativa alle specifiche aree interessate dal piano di indagine e monitoraggio.</w:t>
            </w:r>
          </w:p>
        </w:tc>
      </w:tr>
      <w:tr w:rsidR="00CB7232" w:rsidRPr="00DE28E4" w:rsidTr="00DD0BF5">
        <w:trPr>
          <w:gridAfter w:val="2"/>
          <w:wAfter w:w="267" w:type="dxa"/>
          <w:trHeight w:val="576"/>
        </w:trPr>
        <w:tc>
          <w:tcPr>
            <w:tcW w:w="9442" w:type="dxa"/>
            <w:gridSpan w:val="35"/>
            <w:shd w:val="clear" w:color="auto" w:fill="31849B" w:themeFill="accent5" w:themeFillShade="BF"/>
            <w:vAlign w:val="center"/>
          </w:tcPr>
          <w:p w:rsidR="00CB7232" w:rsidRPr="00CB7232" w:rsidRDefault="00CB7232" w:rsidP="009C7821">
            <w:pPr>
              <w:jc w:val="center"/>
              <w:rPr>
                <w:b/>
                <w:color w:val="FFFFFF" w:themeColor="background1"/>
              </w:rPr>
            </w:pPr>
            <w:r w:rsidRPr="00CB7232">
              <w:rPr>
                <w:b/>
                <w:color w:val="FFFFFF" w:themeColor="background1"/>
              </w:rPr>
              <w:lastRenderedPageBreak/>
              <w:t xml:space="preserve">SEZIONE 2 – LOCALIZZAZIONE </w:t>
            </w:r>
            <w:r w:rsidR="00DD7FC5">
              <w:rPr>
                <w:b/>
                <w:color w:val="FFFFFF" w:themeColor="background1"/>
              </w:rPr>
              <w:t>P/P/P/I/A</w:t>
            </w:r>
            <w:r w:rsidRPr="00CB7232">
              <w:rPr>
                <w:b/>
                <w:color w:val="FFFFFF" w:themeColor="background1"/>
              </w:rPr>
              <w:t xml:space="preserve"> IN RELAZIONE AI SITI NATURA 2000</w:t>
            </w:r>
          </w:p>
        </w:tc>
      </w:tr>
      <w:tr w:rsidR="006255B5" w:rsidRPr="00DE28E4" w:rsidTr="00DD0BF5">
        <w:trPr>
          <w:gridAfter w:val="2"/>
          <w:wAfter w:w="267" w:type="dxa"/>
          <w:trHeight w:val="576"/>
        </w:trPr>
        <w:tc>
          <w:tcPr>
            <w:tcW w:w="9442" w:type="dxa"/>
            <w:gridSpan w:val="35"/>
            <w:shd w:val="clear" w:color="auto" w:fill="B6DDE8" w:themeFill="accent5" w:themeFillTint="66"/>
            <w:vAlign w:val="center"/>
          </w:tcPr>
          <w:p w:rsidR="006255B5" w:rsidRPr="00DE28E4" w:rsidRDefault="006255B5" w:rsidP="009C7821">
            <w:pPr>
              <w:jc w:val="center"/>
              <w:rPr>
                <w:b/>
                <w:color w:val="FFFFFF" w:themeColor="background1"/>
                <w:lang w:val="en-US"/>
              </w:rPr>
            </w:pPr>
            <w:r w:rsidRPr="00CB7232">
              <w:rPr>
                <w:b/>
                <w:lang w:val="en-US"/>
              </w:rPr>
              <w:t>SITI NATURA 2000</w:t>
            </w:r>
            <w:r w:rsidR="007E4EFB">
              <w:rPr>
                <w:b/>
                <w:lang w:val="en-US"/>
              </w:rPr>
              <w:t xml:space="preserve"> </w:t>
            </w:r>
          </w:p>
        </w:tc>
      </w:tr>
      <w:tr w:rsidR="00B128FC" w:rsidRPr="00B82A91" w:rsidTr="00DD0BF5">
        <w:trPr>
          <w:gridAfter w:val="1"/>
          <w:wAfter w:w="255" w:type="dxa"/>
          <w:trHeight w:val="450"/>
        </w:trPr>
        <w:tc>
          <w:tcPr>
            <w:tcW w:w="1063" w:type="dxa"/>
            <w:gridSpan w:val="2"/>
            <w:vMerge w:val="restart"/>
            <w:shd w:val="clear" w:color="auto" w:fill="B6DDE8" w:themeFill="accent5" w:themeFillTint="66"/>
            <w:vAlign w:val="center"/>
          </w:tcPr>
          <w:p w:rsidR="00B128FC" w:rsidRPr="00DE28E4" w:rsidRDefault="00B128FC" w:rsidP="009C7821">
            <w:pPr>
              <w:jc w:val="center"/>
              <w:rPr>
                <w:b/>
                <w:lang w:val="en-US"/>
              </w:rPr>
            </w:pPr>
            <w:r w:rsidRPr="00DE28E4">
              <w:rPr>
                <w:b/>
                <w:lang w:val="en-US"/>
              </w:rPr>
              <w:t>ZSC</w:t>
            </w:r>
          </w:p>
        </w:tc>
        <w:tc>
          <w:tcPr>
            <w:tcW w:w="711" w:type="dxa"/>
            <w:gridSpan w:val="2"/>
            <w:vMerge w:val="restart"/>
            <w:shd w:val="clear" w:color="auto" w:fill="auto"/>
            <w:vAlign w:val="center"/>
          </w:tcPr>
          <w:p w:rsidR="00B128FC" w:rsidRPr="00DE28E4" w:rsidRDefault="00B128FC" w:rsidP="009C7821">
            <w:pPr>
              <w:jc w:val="center"/>
              <w:rPr>
                <w:lang w:val="en-US"/>
              </w:rPr>
            </w:pPr>
            <w:r w:rsidRPr="00DE28E4">
              <w:rPr>
                <w:lang w:val="en-US"/>
              </w:rPr>
              <w:t>cod.</w:t>
            </w:r>
          </w:p>
        </w:tc>
        <w:tc>
          <w:tcPr>
            <w:tcW w:w="2377" w:type="dxa"/>
            <w:gridSpan w:val="14"/>
            <w:shd w:val="clear" w:color="auto" w:fill="auto"/>
            <w:vAlign w:val="center"/>
          </w:tcPr>
          <w:p w:rsidR="00B128FC" w:rsidRPr="00DE28E4" w:rsidRDefault="00B128FC" w:rsidP="009C7821">
            <w:pPr>
              <w:jc w:val="center"/>
              <w:rPr>
                <w:lang w:val="en-US"/>
              </w:rPr>
            </w:pPr>
            <w:r w:rsidRPr="00B128FC">
              <w:rPr>
                <w:b/>
              </w:rPr>
              <w:t>IT 5210025</w:t>
            </w:r>
          </w:p>
        </w:tc>
        <w:tc>
          <w:tcPr>
            <w:tcW w:w="5303" w:type="dxa"/>
            <w:gridSpan w:val="18"/>
            <w:shd w:val="clear" w:color="auto" w:fill="auto"/>
            <w:vAlign w:val="center"/>
          </w:tcPr>
          <w:p w:rsidR="00B128FC" w:rsidRPr="00386ED3" w:rsidRDefault="00B128FC" w:rsidP="009C7821">
            <w:pPr>
              <w:jc w:val="center"/>
            </w:pPr>
            <w:r w:rsidRPr="00B128FC">
              <w:rPr>
                <w:i/>
              </w:rPr>
              <w:t>Ansa degli Ornari</w:t>
            </w:r>
          </w:p>
        </w:tc>
      </w:tr>
      <w:tr w:rsidR="00B128FC" w:rsidRPr="00B82A91" w:rsidTr="00DD0BF5">
        <w:trPr>
          <w:gridAfter w:val="1"/>
          <w:wAfter w:w="255" w:type="dxa"/>
          <w:trHeight w:val="463"/>
        </w:trPr>
        <w:tc>
          <w:tcPr>
            <w:tcW w:w="1063" w:type="dxa"/>
            <w:gridSpan w:val="2"/>
            <w:vMerge/>
            <w:shd w:val="clear" w:color="auto" w:fill="B6DDE8" w:themeFill="accent5" w:themeFillTint="66"/>
            <w:vAlign w:val="center"/>
          </w:tcPr>
          <w:p w:rsidR="00B128FC" w:rsidRPr="00B82A91" w:rsidRDefault="00B128FC" w:rsidP="009C7821">
            <w:pPr>
              <w:jc w:val="center"/>
              <w:rPr>
                <w:b/>
              </w:rPr>
            </w:pPr>
          </w:p>
        </w:tc>
        <w:tc>
          <w:tcPr>
            <w:tcW w:w="711" w:type="dxa"/>
            <w:gridSpan w:val="2"/>
            <w:vMerge/>
            <w:shd w:val="clear" w:color="auto" w:fill="auto"/>
            <w:vAlign w:val="center"/>
          </w:tcPr>
          <w:p w:rsidR="00B128FC" w:rsidRPr="00B82A91" w:rsidRDefault="00B128FC" w:rsidP="009C7821">
            <w:pPr>
              <w:jc w:val="center"/>
            </w:pPr>
          </w:p>
        </w:tc>
        <w:tc>
          <w:tcPr>
            <w:tcW w:w="2377" w:type="dxa"/>
            <w:gridSpan w:val="14"/>
            <w:shd w:val="clear" w:color="auto" w:fill="auto"/>
            <w:vAlign w:val="center"/>
          </w:tcPr>
          <w:p w:rsidR="00B128FC" w:rsidRPr="00B128FC" w:rsidRDefault="00B128FC" w:rsidP="009C7821">
            <w:pPr>
              <w:jc w:val="center"/>
              <w:rPr>
                <w:b/>
              </w:rPr>
            </w:pPr>
            <w:r w:rsidRPr="00B128FC">
              <w:rPr>
                <w:b/>
                <w:lang w:val="en-US"/>
              </w:rPr>
              <w:t xml:space="preserve">IT </w:t>
            </w:r>
            <w:r w:rsidRPr="00B128FC">
              <w:rPr>
                <w:b/>
                <w:lang w:val="en-US"/>
              </w:rPr>
              <w:softHyphen/>
              <w:t>5210077</w:t>
            </w:r>
          </w:p>
        </w:tc>
        <w:tc>
          <w:tcPr>
            <w:tcW w:w="5303" w:type="dxa"/>
            <w:gridSpan w:val="18"/>
            <w:shd w:val="clear" w:color="auto" w:fill="auto"/>
            <w:vAlign w:val="center"/>
          </w:tcPr>
          <w:p w:rsidR="00B128FC" w:rsidRPr="00B82A91" w:rsidRDefault="00B128FC" w:rsidP="009C7821">
            <w:pPr>
              <w:jc w:val="center"/>
              <w:rPr>
                <w:i/>
                <w:sz w:val="16"/>
                <w:szCs w:val="16"/>
              </w:rPr>
            </w:pPr>
            <w:r w:rsidRPr="00386ED3">
              <w:rPr>
                <w:i/>
              </w:rPr>
              <w:t xml:space="preserve">Boschi a </w:t>
            </w:r>
            <w:r w:rsidR="00F23D09">
              <w:rPr>
                <w:i/>
              </w:rPr>
              <w:t>F</w:t>
            </w:r>
            <w:r w:rsidRPr="00386ED3">
              <w:rPr>
                <w:i/>
              </w:rPr>
              <w:t>arnetto di Collestrada</w:t>
            </w:r>
          </w:p>
        </w:tc>
      </w:tr>
      <w:tr w:rsidR="00B128FC" w:rsidRPr="00B82A91" w:rsidTr="00DD0BF5">
        <w:trPr>
          <w:gridAfter w:val="1"/>
          <w:wAfter w:w="255" w:type="dxa"/>
          <w:trHeight w:val="589"/>
        </w:trPr>
        <w:tc>
          <w:tcPr>
            <w:tcW w:w="1063" w:type="dxa"/>
            <w:gridSpan w:val="2"/>
            <w:vMerge/>
            <w:shd w:val="clear" w:color="auto" w:fill="B6DDE8" w:themeFill="accent5" w:themeFillTint="66"/>
            <w:vAlign w:val="center"/>
          </w:tcPr>
          <w:p w:rsidR="00B128FC" w:rsidRPr="00B82A91" w:rsidRDefault="00B128FC" w:rsidP="009C7821">
            <w:pPr>
              <w:jc w:val="center"/>
              <w:rPr>
                <w:b/>
              </w:rPr>
            </w:pPr>
          </w:p>
        </w:tc>
        <w:tc>
          <w:tcPr>
            <w:tcW w:w="711" w:type="dxa"/>
            <w:gridSpan w:val="2"/>
            <w:vMerge/>
            <w:shd w:val="clear" w:color="auto" w:fill="auto"/>
            <w:vAlign w:val="center"/>
          </w:tcPr>
          <w:p w:rsidR="00B128FC" w:rsidRPr="00B82A91" w:rsidRDefault="00B128FC" w:rsidP="009C7821">
            <w:pPr>
              <w:jc w:val="center"/>
            </w:pPr>
          </w:p>
        </w:tc>
        <w:tc>
          <w:tcPr>
            <w:tcW w:w="2377" w:type="dxa"/>
            <w:gridSpan w:val="14"/>
            <w:shd w:val="clear" w:color="auto" w:fill="auto"/>
            <w:vAlign w:val="center"/>
          </w:tcPr>
          <w:p w:rsidR="00B128FC" w:rsidRPr="00B82A91" w:rsidRDefault="00B128FC" w:rsidP="009C7821">
            <w:pPr>
              <w:jc w:val="center"/>
              <w:rPr>
                <w:b/>
              </w:rPr>
            </w:pPr>
            <w:r w:rsidRPr="00B128FC">
              <w:rPr>
                <w:b/>
              </w:rPr>
              <w:t>IT _ _ _ _ _ _ _</w:t>
            </w:r>
          </w:p>
        </w:tc>
        <w:tc>
          <w:tcPr>
            <w:tcW w:w="5303" w:type="dxa"/>
            <w:gridSpan w:val="18"/>
            <w:shd w:val="clear" w:color="auto" w:fill="auto"/>
            <w:vAlign w:val="center"/>
          </w:tcPr>
          <w:p w:rsidR="00B128FC" w:rsidRPr="00B82A91" w:rsidRDefault="00B128FC" w:rsidP="009C7821">
            <w:pPr>
              <w:jc w:val="center"/>
              <w:rPr>
                <w:i/>
                <w:sz w:val="16"/>
                <w:szCs w:val="16"/>
              </w:rPr>
            </w:pPr>
          </w:p>
        </w:tc>
      </w:tr>
      <w:tr w:rsidR="00B128FC" w:rsidRPr="00B82A91" w:rsidTr="00DD0BF5">
        <w:trPr>
          <w:gridAfter w:val="1"/>
          <w:wAfter w:w="255" w:type="dxa"/>
          <w:trHeight w:val="438"/>
        </w:trPr>
        <w:tc>
          <w:tcPr>
            <w:tcW w:w="1063" w:type="dxa"/>
            <w:gridSpan w:val="2"/>
            <w:vMerge w:val="restart"/>
            <w:shd w:val="clear" w:color="auto" w:fill="B6DDE8" w:themeFill="accent5" w:themeFillTint="66"/>
            <w:vAlign w:val="center"/>
          </w:tcPr>
          <w:p w:rsidR="00B128FC" w:rsidRPr="00B82A91" w:rsidRDefault="00B128FC" w:rsidP="009C7821">
            <w:pPr>
              <w:jc w:val="center"/>
              <w:rPr>
                <w:b/>
              </w:rPr>
            </w:pPr>
            <w:r w:rsidRPr="00B82A91">
              <w:rPr>
                <w:b/>
              </w:rPr>
              <w:t>ZPS</w:t>
            </w:r>
          </w:p>
        </w:tc>
        <w:tc>
          <w:tcPr>
            <w:tcW w:w="711" w:type="dxa"/>
            <w:gridSpan w:val="2"/>
            <w:vMerge w:val="restart"/>
            <w:shd w:val="clear" w:color="auto" w:fill="auto"/>
            <w:vAlign w:val="center"/>
          </w:tcPr>
          <w:p w:rsidR="00B128FC" w:rsidRPr="00B82A91" w:rsidRDefault="00B128FC" w:rsidP="009C7821">
            <w:pPr>
              <w:jc w:val="center"/>
            </w:pPr>
            <w:r w:rsidRPr="00B82A91">
              <w:t>cod.</w:t>
            </w:r>
          </w:p>
        </w:tc>
        <w:tc>
          <w:tcPr>
            <w:tcW w:w="2377" w:type="dxa"/>
            <w:gridSpan w:val="14"/>
            <w:shd w:val="clear" w:color="auto" w:fill="auto"/>
            <w:vAlign w:val="center"/>
          </w:tcPr>
          <w:p w:rsidR="00B128FC" w:rsidRPr="00B82A91" w:rsidRDefault="00B128FC" w:rsidP="009C7821">
            <w:pPr>
              <w:jc w:val="center"/>
            </w:pPr>
            <w:r w:rsidRPr="00746AF6">
              <w:rPr>
                <w:b/>
              </w:rPr>
              <w:t xml:space="preserve">IT </w:t>
            </w:r>
            <w:r>
              <w:rPr>
                <w:b/>
              </w:rPr>
              <w:t>_ _ _</w:t>
            </w:r>
            <w:r w:rsidRPr="00746AF6">
              <w:rPr>
                <w:b/>
              </w:rPr>
              <w:t xml:space="preserve"> _ _ _ _</w:t>
            </w:r>
          </w:p>
        </w:tc>
        <w:tc>
          <w:tcPr>
            <w:tcW w:w="5303" w:type="dxa"/>
            <w:gridSpan w:val="18"/>
            <w:shd w:val="clear" w:color="auto" w:fill="auto"/>
            <w:vAlign w:val="center"/>
          </w:tcPr>
          <w:p w:rsidR="00B128FC" w:rsidRPr="00386ED3" w:rsidRDefault="00B128FC" w:rsidP="009C7821">
            <w:pPr>
              <w:jc w:val="center"/>
            </w:pPr>
          </w:p>
        </w:tc>
      </w:tr>
      <w:tr w:rsidR="00B128FC" w:rsidRPr="00B82A91" w:rsidTr="00DD0BF5">
        <w:trPr>
          <w:gridAfter w:val="1"/>
          <w:wAfter w:w="255" w:type="dxa"/>
          <w:trHeight w:val="425"/>
        </w:trPr>
        <w:tc>
          <w:tcPr>
            <w:tcW w:w="1063" w:type="dxa"/>
            <w:gridSpan w:val="2"/>
            <w:vMerge/>
            <w:shd w:val="clear" w:color="auto" w:fill="B6DDE8" w:themeFill="accent5" w:themeFillTint="66"/>
            <w:vAlign w:val="center"/>
          </w:tcPr>
          <w:p w:rsidR="00B128FC" w:rsidRPr="00B82A91" w:rsidRDefault="00B128FC" w:rsidP="009C7821">
            <w:pPr>
              <w:jc w:val="center"/>
              <w:rPr>
                <w:b/>
              </w:rPr>
            </w:pPr>
          </w:p>
        </w:tc>
        <w:tc>
          <w:tcPr>
            <w:tcW w:w="711" w:type="dxa"/>
            <w:gridSpan w:val="2"/>
            <w:vMerge/>
            <w:shd w:val="clear" w:color="auto" w:fill="auto"/>
            <w:vAlign w:val="center"/>
          </w:tcPr>
          <w:p w:rsidR="00B128FC" w:rsidRPr="00B82A91" w:rsidRDefault="00B128FC" w:rsidP="009C7821">
            <w:pPr>
              <w:jc w:val="center"/>
            </w:pPr>
          </w:p>
        </w:tc>
        <w:tc>
          <w:tcPr>
            <w:tcW w:w="2377" w:type="dxa"/>
            <w:gridSpan w:val="14"/>
            <w:shd w:val="clear" w:color="auto" w:fill="auto"/>
            <w:vAlign w:val="center"/>
          </w:tcPr>
          <w:p w:rsidR="00B128FC" w:rsidRPr="00B82A91" w:rsidRDefault="00B128FC" w:rsidP="009C7821">
            <w:pPr>
              <w:jc w:val="center"/>
              <w:rPr>
                <w:b/>
              </w:rPr>
            </w:pPr>
            <w:r w:rsidRPr="00B82A91">
              <w:rPr>
                <w:b/>
              </w:rPr>
              <w:t>IT</w:t>
            </w:r>
            <w:r w:rsidRPr="00B82A91">
              <w:t xml:space="preserve"> </w:t>
            </w:r>
            <w:r w:rsidRPr="00B82A91">
              <w:softHyphen/>
              <w:t xml:space="preserve">_ </w:t>
            </w:r>
            <w:r w:rsidRPr="00B82A91">
              <w:softHyphen/>
              <w:t xml:space="preserve">_ </w:t>
            </w:r>
            <w:r w:rsidRPr="00B82A91">
              <w:softHyphen/>
              <w:t>_ _ _ _ _</w:t>
            </w:r>
          </w:p>
        </w:tc>
        <w:tc>
          <w:tcPr>
            <w:tcW w:w="5303" w:type="dxa"/>
            <w:gridSpan w:val="18"/>
            <w:shd w:val="clear" w:color="auto" w:fill="auto"/>
            <w:vAlign w:val="center"/>
          </w:tcPr>
          <w:p w:rsidR="00B128FC" w:rsidRPr="00B82A91" w:rsidRDefault="00B128FC" w:rsidP="009C7821">
            <w:pPr>
              <w:jc w:val="center"/>
              <w:rPr>
                <w:i/>
                <w:sz w:val="16"/>
                <w:szCs w:val="16"/>
              </w:rPr>
            </w:pPr>
          </w:p>
        </w:tc>
      </w:tr>
      <w:tr w:rsidR="00B128FC" w:rsidRPr="00B82A91" w:rsidTr="00DD0BF5">
        <w:trPr>
          <w:gridAfter w:val="1"/>
          <w:wAfter w:w="255" w:type="dxa"/>
          <w:trHeight w:val="639"/>
        </w:trPr>
        <w:tc>
          <w:tcPr>
            <w:tcW w:w="1063" w:type="dxa"/>
            <w:gridSpan w:val="2"/>
            <w:vMerge/>
            <w:shd w:val="clear" w:color="auto" w:fill="B6DDE8" w:themeFill="accent5" w:themeFillTint="66"/>
            <w:vAlign w:val="center"/>
          </w:tcPr>
          <w:p w:rsidR="00B128FC" w:rsidRPr="00B82A91" w:rsidRDefault="00B128FC" w:rsidP="009C7821">
            <w:pPr>
              <w:jc w:val="center"/>
              <w:rPr>
                <w:b/>
              </w:rPr>
            </w:pPr>
          </w:p>
        </w:tc>
        <w:tc>
          <w:tcPr>
            <w:tcW w:w="711" w:type="dxa"/>
            <w:gridSpan w:val="2"/>
            <w:vMerge/>
            <w:shd w:val="clear" w:color="auto" w:fill="auto"/>
            <w:vAlign w:val="center"/>
          </w:tcPr>
          <w:p w:rsidR="00B128FC" w:rsidRPr="00B82A91" w:rsidRDefault="00B128FC" w:rsidP="009C7821">
            <w:pPr>
              <w:jc w:val="center"/>
            </w:pPr>
          </w:p>
        </w:tc>
        <w:tc>
          <w:tcPr>
            <w:tcW w:w="2377" w:type="dxa"/>
            <w:gridSpan w:val="14"/>
            <w:shd w:val="clear" w:color="auto" w:fill="auto"/>
            <w:vAlign w:val="center"/>
          </w:tcPr>
          <w:p w:rsidR="00B128FC" w:rsidRPr="00B82A91" w:rsidRDefault="00B128FC" w:rsidP="009C7821">
            <w:pPr>
              <w:jc w:val="center"/>
              <w:rPr>
                <w:b/>
              </w:rPr>
            </w:pPr>
            <w:r w:rsidRPr="00B82A91">
              <w:rPr>
                <w:b/>
              </w:rPr>
              <w:t>IT</w:t>
            </w:r>
            <w:r w:rsidRPr="00B82A91">
              <w:t xml:space="preserve"> </w:t>
            </w:r>
            <w:r w:rsidRPr="00B82A91">
              <w:softHyphen/>
              <w:t xml:space="preserve">_ </w:t>
            </w:r>
            <w:r w:rsidRPr="00B82A91">
              <w:softHyphen/>
              <w:t xml:space="preserve">_ </w:t>
            </w:r>
            <w:r w:rsidRPr="00B82A91">
              <w:softHyphen/>
              <w:t>_ _ _ _ _</w:t>
            </w:r>
          </w:p>
        </w:tc>
        <w:tc>
          <w:tcPr>
            <w:tcW w:w="5303" w:type="dxa"/>
            <w:gridSpan w:val="18"/>
            <w:shd w:val="clear" w:color="auto" w:fill="auto"/>
            <w:vAlign w:val="center"/>
          </w:tcPr>
          <w:p w:rsidR="00B128FC" w:rsidRPr="00B82A91" w:rsidRDefault="00B128FC" w:rsidP="009C7821">
            <w:pPr>
              <w:jc w:val="center"/>
              <w:rPr>
                <w:i/>
                <w:sz w:val="16"/>
                <w:szCs w:val="16"/>
              </w:rPr>
            </w:pPr>
          </w:p>
        </w:tc>
      </w:tr>
      <w:tr w:rsidR="00B128FC" w:rsidTr="00DD0BF5">
        <w:trPr>
          <w:trHeight w:val="1014"/>
        </w:trPr>
        <w:tc>
          <w:tcPr>
            <w:tcW w:w="9709" w:type="dxa"/>
            <w:gridSpan w:val="37"/>
            <w:shd w:val="clear" w:color="auto" w:fill="B6DDE8" w:themeFill="accent5" w:themeFillTint="66"/>
            <w:vAlign w:val="bottom"/>
          </w:tcPr>
          <w:p w:rsidR="00B128FC" w:rsidRDefault="00B128FC" w:rsidP="009C7821">
            <w:r>
              <w:t>E' stata presa visione degli Obiettivi di Conservazione, delle</w:t>
            </w:r>
            <w:r w:rsidRPr="005E5304">
              <w:t xml:space="preserve"> Misure di Conservazione, </w:t>
            </w:r>
            <w:r>
              <w:t xml:space="preserve">e </w:t>
            </w:r>
            <w:r w:rsidRPr="005E5304">
              <w:t>del Piano di Gestione e delle Condizioni d'Obbligo eventualmente definite del Sito Natura 2000?</w:t>
            </w:r>
            <w:r w:rsidRPr="005E5304">
              <w:tab/>
            </w:r>
            <w:r w:rsidRPr="00E36572">
              <w:t xml:space="preserve"> </w:t>
            </w:r>
            <w:r>
              <w:sym w:font="Wingdings" w:char="F0A8"/>
            </w:r>
            <w:r>
              <w:t xml:space="preserve"> X Si     </w:t>
            </w:r>
            <w:r>
              <w:sym w:font="Wingdings" w:char="F0A8"/>
            </w:r>
            <w:r>
              <w:t xml:space="preserve"> No</w:t>
            </w:r>
          </w:p>
          <w:p w:rsidR="00B128FC" w:rsidRDefault="00B128FC" w:rsidP="009C7821">
            <w:r>
              <w:t>Citare, l’atto</w:t>
            </w:r>
            <w:r w:rsidRPr="00BA14B6">
              <w:t>/documento</w:t>
            </w:r>
            <w:r>
              <w:t xml:space="preserve"> consultato:</w:t>
            </w:r>
          </w:p>
          <w:p w:rsidR="00B128FC" w:rsidRPr="00B128FC" w:rsidRDefault="00B128FC" w:rsidP="009C7821">
            <w:pPr>
              <w:pStyle w:val="Paragrafoelenco"/>
              <w:numPr>
                <w:ilvl w:val="0"/>
                <w:numId w:val="26"/>
              </w:numPr>
              <w:rPr>
                <w:b/>
                <w:sz w:val="20"/>
                <w:szCs w:val="20"/>
              </w:rPr>
            </w:pPr>
            <w:r>
              <w:t>DGR N. 93 del 6/02/2012 approvazione Piano di Gestione del sito</w:t>
            </w:r>
            <w:r w:rsidR="00DA6772">
              <w:t xml:space="preserve"> </w:t>
            </w:r>
            <w:r>
              <w:t>IT521002</w:t>
            </w:r>
            <w:r w:rsidR="00DA6772">
              <w:t>5</w:t>
            </w:r>
            <w:r>
              <w:t>;</w:t>
            </w:r>
          </w:p>
          <w:p w:rsidR="00B128FC" w:rsidRPr="00B128FC" w:rsidRDefault="00DA6772" w:rsidP="00D465E8">
            <w:pPr>
              <w:pStyle w:val="Paragrafoelenco"/>
              <w:numPr>
                <w:ilvl w:val="0"/>
                <w:numId w:val="26"/>
              </w:numPr>
              <w:rPr>
                <w:b/>
                <w:sz w:val="20"/>
                <w:szCs w:val="20"/>
              </w:rPr>
            </w:pPr>
            <w:r w:rsidRPr="00DA6772">
              <w:t xml:space="preserve">DGR </w:t>
            </w:r>
            <w:r w:rsidR="00B128FC">
              <w:t xml:space="preserve">N. 1667 </w:t>
            </w:r>
            <w:r w:rsidR="00D465E8">
              <w:t>de</w:t>
            </w:r>
            <w:r>
              <w:t>l</w:t>
            </w:r>
            <w:r w:rsidR="00B128FC">
              <w:t xml:space="preserve"> 29/12/2011</w:t>
            </w:r>
            <w:r>
              <w:t xml:space="preserve"> approvazione Piano di Gestione del sito IT5210077.</w:t>
            </w:r>
          </w:p>
        </w:tc>
      </w:tr>
      <w:tr w:rsidR="00B128FC" w:rsidTr="00DD0BF5">
        <w:trPr>
          <w:trHeight w:val="1014"/>
        </w:trPr>
        <w:tc>
          <w:tcPr>
            <w:tcW w:w="2491" w:type="dxa"/>
            <w:gridSpan w:val="10"/>
            <w:shd w:val="clear" w:color="auto" w:fill="EEECE1" w:themeFill="background2"/>
            <w:vAlign w:val="center"/>
          </w:tcPr>
          <w:p w:rsidR="00B128FC" w:rsidRPr="00E36572" w:rsidRDefault="00B128FC" w:rsidP="009C7821">
            <w:r w:rsidRPr="00EE2475">
              <w:rPr>
                <w:b/>
              </w:rPr>
              <w:t>2.</w:t>
            </w:r>
            <w:r>
              <w:rPr>
                <w:b/>
              </w:rPr>
              <w:t>1</w:t>
            </w:r>
            <w:r>
              <w:t xml:space="preserve"> - </w:t>
            </w:r>
            <w:r w:rsidRPr="00E36572">
              <w:t xml:space="preserve">Il </w:t>
            </w:r>
            <w:r>
              <w:t>P/P/P/I/A</w:t>
            </w:r>
            <w:r w:rsidRPr="00E36572">
              <w:t xml:space="preserve"> interessa aree naturali protette</w:t>
            </w:r>
            <w:r>
              <w:t xml:space="preserve"> nazionali o regionali</w:t>
            </w:r>
            <w:r w:rsidRPr="00E36572">
              <w:t>?</w:t>
            </w:r>
          </w:p>
          <w:p w:rsidR="00B128FC" w:rsidRPr="00E36572" w:rsidRDefault="00B128FC" w:rsidP="00D465E8">
            <w:r w:rsidRPr="00E36572">
              <w:t xml:space="preserve"> </w:t>
            </w:r>
            <w:r>
              <w:sym w:font="Wingdings" w:char="F0A8"/>
            </w:r>
            <w:r>
              <w:t xml:space="preserve"> Si   </w:t>
            </w:r>
            <w:r w:rsidR="00A43236" w:rsidRPr="00A43236">
              <w:rPr>
                <w:b/>
              </w:rPr>
              <w:t xml:space="preserve"> X</w:t>
            </w:r>
            <w:r w:rsidR="00A43236">
              <w:t xml:space="preserve"> </w:t>
            </w:r>
            <w:r>
              <w:t xml:space="preserve">  No</w:t>
            </w:r>
          </w:p>
        </w:tc>
        <w:tc>
          <w:tcPr>
            <w:tcW w:w="7218" w:type="dxa"/>
            <w:gridSpan w:val="27"/>
            <w:shd w:val="clear" w:color="auto" w:fill="EEECE1" w:themeFill="background2"/>
            <w:vAlign w:val="bottom"/>
          </w:tcPr>
          <w:p w:rsidR="00B128FC" w:rsidRPr="00CB7232" w:rsidRDefault="00B128FC" w:rsidP="009C7821">
            <w:r w:rsidRPr="008A0772">
              <w:rPr>
                <w:bCs/>
              </w:rPr>
              <w:t xml:space="preserve">Aree Protette ai sensi della Legge 394/91 e della L.R. 9/95 e  L.R. 4 </w:t>
            </w:r>
            <w:r>
              <w:rPr>
                <w:bCs/>
              </w:rPr>
              <w:t xml:space="preserve">del </w:t>
            </w:r>
            <w:r w:rsidRPr="008A0772">
              <w:rPr>
                <w:bCs/>
              </w:rPr>
              <w:t>13/01/2000 - Elenco</w:t>
            </w:r>
            <w:r w:rsidRPr="00BA14B6">
              <w:t xml:space="preserve"> Ufficiale delle Aree naturali Protette (EUAP) _ _ _ _ _  _</w:t>
            </w:r>
            <w:r w:rsidRPr="00CB7232">
              <w:t xml:space="preserve">   ……………………………………………………………………….…..………………………………… </w:t>
            </w:r>
          </w:p>
          <w:p w:rsidR="00B128FC" w:rsidRPr="00E36572" w:rsidRDefault="00B128FC" w:rsidP="009C7821">
            <w:r w:rsidRPr="00CB7232">
              <w:t>Eventuale nulla osta/autorizzazione/parere rilasciato dell’Ente Gestore dell’Area Protetta</w:t>
            </w:r>
            <w:r>
              <w:t xml:space="preserve"> (</w:t>
            </w:r>
            <w:r w:rsidRPr="00253A67">
              <w:rPr>
                <w:i/>
                <w:sz w:val="18"/>
                <w:szCs w:val="18"/>
              </w:rPr>
              <w:t>se disponibile e già rilasciato</w:t>
            </w:r>
            <w:r>
              <w:t>)</w:t>
            </w:r>
            <w:r w:rsidRPr="00CB7232">
              <w:t>: …………………………………………………………………………………………………………………………………</w:t>
            </w:r>
            <w:r>
              <w:t>……………………………………………………………………………………………………..</w:t>
            </w:r>
          </w:p>
        </w:tc>
      </w:tr>
      <w:tr w:rsidR="00B128FC" w:rsidTr="00DD0BF5">
        <w:trPr>
          <w:trHeight w:val="521"/>
        </w:trPr>
        <w:tc>
          <w:tcPr>
            <w:tcW w:w="9709" w:type="dxa"/>
            <w:gridSpan w:val="37"/>
            <w:shd w:val="clear" w:color="auto" w:fill="8DB3E2" w:themeFill="text2" w:themeFillTint="66"/>
            <w:vAlign w:val="bottom"/>
          </w:tcPr>
          <w:p w:rsidR="00B128FC" w:rsidRPr="00E36572" w:rsidRDefault="00B128FC" w:rsidP="009C7821">
            <w:r>
              <w:rPr>
                <w:b/>
              </w:rPr>
              <w:t xml:space="preserve">2.2 - </w:t>
            </w:r>
            <w:r w:rsidRPr="00E701AF">
              <w:rPr>
                <w:b/>
              </w:rPr>
              <w:t xml:space="preserve">Per </w:t>
            </w:r>
            <w:r>
              <w:rPr>
                <w:b/>
              </w:rPr>
              <w:t>P/P/P/I/A</w:t>
            </w:r>
            <w:r w:rsidRPr="00E701AF">
              <w:rPr>
                <w:b/>
              </w:rPr>
              <w:t xml:space="preserve"> esterni ai siti Natura 2000</w:t>
            </w:r>
            <w:r>
              <w:rPr>
                <w:b/>
              </w:rPr>
              <w:t>:</w:t>
            </w:r>
          </w:p>
        </w:tc>
      </w:tr>
      <w:tr w:rsidR="00B128FC" w:rsidTr="00DD0BF5">
        <w:trPr>
          <w:trHeight w:val="1014"/>
        </w:trPr>
        <w:tc>
          <w:tcPr>
            <w:tcW w:w="9709" w:type="dxa"/>
            <w:gridSpan w:val="37"/>
            <w:shd w:val="clear" w:color="auto" w:fill="DAEEF3" w:themeFill="accent5" w:themeFillTint="33"/>
          </w:tcPr>
          <w:p w:rsidR="00B128FC" w:rsidRDefault="00B128FC" w:rsidP="009C7821">
            <w:pPr>
              <w:pStyle w:val="Paragrafoelenco"/>
              <w:numPr>
                <w:ilvl w:val="0"/>
                <w:numId w:val="23"/>
              </w:numPr>
            </w:pPr>
            <w:r>
              <w:t xml:space="preserve">Sito cod. </w:t>
            </w:r>
            <w:r w:rsidRPr="00E701AF">
              <w:rPr>
                <w:b/>
              </w:rPr>
              <w:t>IT</w:t>
            </w:r>
            <w:r>
              <w:t xml:space="preserve"> _ _ _ _ _ _ _  distanza dal sito:  ……………………………. ( _ metri)</w:t>
            </w:r>
          </w:p>
          <w:p w:rsidR="00B128FC" w:rsidRDefault="00B128FC" w:rsidP="009C7821">
            <w:pPr>
              <w:pStyle w:val="Paragrafoelenco"/>
              <w:numPr>
                <w:ilvl w:val="0"/>
                <w:numId w:val="23"/>
              </w:numPr>
            </w:pPr>
            <w:r>
              <w:t xml:space="preserve">Sito cod. </w:t>
            </w:r>
            <w:r w:rsidRPr="00E701AF">
              <w:rPr>
                <w:b/>
              </w:rPr>
              <w:t>IT</w:t>
            </w:r>
            <w:r>
              <w:t xml:space="preserve"> _ _ _ _ _ _ _  distanza dal sito:  ……………………………. ( _ metri)</w:t>
            </w:r>
          </w:p>
          <w:p w:rsidR="00B128FC" w:rsidRDefault="00B128FC" w:rsidP="009C7821">
            <w:pPr>
              <w:pStyle w:val="Paragrafoelenco"/>
              <w:numPr>
                <w:ilvl w:val="0"/>
                <w:numId w:val="23"/>
              </w:numPr>
            </w:pPr>
            <w:r>
              <w:t xml:space="preserve">Sito cod. </w:t>
            </w:r>
            <w:r w:rsidRPr="00E701AF">
              <w:rPr>
                <w:b/>
              </w:rPr>
              <w:t>IT</w:t>
            </w:r>
            <w:r>
              <w:t xml:space="preserve"> _ _ _ _ _ _ _  distanza dal sito:  ……………………………. ( _ metri)</w:t>
            </w:r>
          </w:p>
          <w:p w:rsidR="00B128FC" w:rsidRDefault="00B128FC" w:rsidP="009C7821">
            <w:pPr>
              <w:pStyle w:val="Paragrafoelenco"/>
              <w:ind w:left="252"/>
            </w:pPr>
          </w:p>
          <w:p w:rsidR="00B128FC" w:rsidRDefault="00B128FC" w:rsidP="009C7821">
            <w:pPr>
              <w:pStyle w:val="Paragrafoelenco"/>
              <w:ind w:left="0"/>
              <w:jc w:val="both"/>
            </w:pPr>
            <w:r>
              <w:t xml:space="preserve">Tra i siti Natura 2000 indicati e l’area interessata dal P/P/P/I/A, sono presenti elementi di discontinuità o barriere fisiche di origine naturale o antropica (es. diversi reticoli idrografici, centri abitati, infrastrutture ferroviarie o stradali, zone industriali, etc.)?                                                                                      </w:t>
            </w:r>
          </w:p>
          <w:p w:rsidR="00B128FC" w:rsidRDefault="00B128FC" w:rsidP="009C7821">
            <w:pPr>
              <w:pStyle w:val="Paragrafoelenco"/>
              <w:ind w:left="0"/>
              <w:jc w:val="both"/>
            </w:pPr>
            <w:r>
              <w:t xml:space="preserve">                                                                                                                            </w:t>
            </w:r>
            <w:r>
              <w:sym w:font="Wingdings" w:char="F0A8"/>
            </w:r>
            <w:r>
              <w:t xml:space="preserve"> Si     </w:t>
            </w:r>
            <w:r>
              <w:sym w:font="Wingdings" w:char="F0A8"/>
            </w:r>
            <w:r>
              <w:t xml:space="preserve"> No</w:t>
            </w:r>
          </w:p>
          <w:p w:rsidR="00B128FC" w:rsidRDefault="00B128FC" w:rsidP="009C7821">
            <w:r>
              <w:t>Descrivere: …………………………………………………………………………………………………………………………………………………………………………………………………………………………………………………………………………………………………………………………………………</w:t>
            </w:r>
            <w:r>
              <w:lastRenderedPageBreak/>
              <w:t>………………</w:t>
            </w:r>
          </w:p>
        </w:tc>
      </w:tr>
      <w:tr w:rsidR="00B128FC" w:rsidTr="00DD0BF5">
        <w:trPr>
          <w:trHeight w:val="651"/>
        </w:trPr>
        <w:tc>
          <w:tcPr>
            <w:tcW w:w="9709" w:type="dxa"/>
            <w:gridSpan w:val="37"/>
            <w:shd w:val="clear" w:color="auto" w:fill="FFFF00"/>
            <w:vAlign w:val="center"/>
          </w:tcPr>
          <w:p w:rsidR="00B128FC" w:rsidRDefault="00B128FC" w:rsidP="009C7821">
            <w:pPr>
              <w:jc w:val="center"/>
              <w:rPr>
                <w:b/>
              </w:rPr>
            </w:pPr>
            <w:r>
              <w:rPr>
                <w:b/>
              </w:rPr>
              <w:lastRenderedPageBreak/>
              <w:t xml:space="preserve">SEZIONE 3 – SCREENING MEDIANTE VERIFICA DI CORRISPONDENZA DI PROPOSTE PRE-VALUTATE </w:t>
            </w:r>
          </w:p>
        </w:tc>
      </w:tr>
      <w:tr w:rsidR="00B128FC" w:rsidTr="00DD0BF5">
        <w:trPr>
          <w:trHeight w:val="651"/>
        </w:trPr>
        <w:tc>
          <w:tcPr>
            <w:tcW w:w="9709" w:type="dxa"/>
            <w:gridSpan w:val="37"/>
            <w:shd w:val="clear" w:color="auto" w:fill="FFFFFF" w:themeFill="background1"/>
            <w:vAlign w:val="center"/>
          </w:tcPr>
          <w:p w:rsidR="00B128FC" w:rsidRPr="00CB7232" w:rsidRDefault="00B128FC" w:rsidP="009C7821">
            <w:r w:rsidRPr="00CB7232">
              <w:t xml:space="preserve">Si richiede di avviare </w:t>
            </w:r>
            <w:r>
              <w:t>la procedura di Verifica di Corrispondenza</w:t>
            </w:r>
            <w:r w:rsidRPr="00CB7232">
              <w:t xml:space="preserve"> </w:t>
            </w:r>
            <w:r>
              <w:t xml:space="preserve">per P/P/P/I/A </w:t>
            </w:r>
            <w:r w:rsidRPr="00CB7232">
              <w:t>pre-valuta</w:t>
            </w:r>
            <w:r>
              <w:t>ti</w:t>
            </w:r>
            <w:r w:rsidRPr="00CB7232">
              <w:t>?</w:t>
            </w:r>
          </w:p>
          <w:p w:rsidR="00B128FC" w:rsidRDefault="00B128FC" w:rsidP="009C7821">
            <w:pPr>
              <w:ind w:firstLine="72"/>
            </w:pPr>
            <w:r>
              <w:sym w:font="Wingdings" w:char="F0A8"/>
            </w:r>
            <w:r>
              <w:t xml:space="preserve"> Si     </w:t>
            </w:r>
            <w:r w:rsidR="00CF6175" w:rsidRPr="0002315E">
              <w:rPr>
                <w:rFonts w:ascii="Wingdings" w:hAnsi="Wingdings"/>
              </w:rPr>
              <w:t></w:t>
            </w:r>
            <w:r w:rsidR="00CF6175">
              <w:t xml:space="preserve"> NO</w:t>
            </w:r>
          </w:p>
          <w:p w:rsidR="00B128FC" w:rsidRPr="00CB7232" w:rsidRDefault="00B128FC" w:rsidP="00D465E8">
            <w:pPr>
              <w:rPr>
                <w:b/>
                <w:i/>
                <w:sz w:val="18"/>
                <w:szCs w:val="18"/>
              </w:rPr>
            </w:pPr>
            <w:r w:rsidRPr="00CB7232">
              <w:rPr>
                <w:i/>
                <w:sz w:val="18"/>
                <w:szCs w:val="18"/>
              </w:rPr>
              <w:t xml:space="preserve"> Se, Si, presentare il Format alla sola Autorità competente al rilascio dell’autorizzazione finale del </w:t>
            </w:r>
            <w:r>
              <w:rPr>
                <w:i/>
                <w:sz w:val="18"/>
                <w:szCs w:val="18"/>
              </w:rPr>
              <w:t>P/P/P/I/A, e compilare elementi sottostanti</w:t>
            </w:r>
            <w:r w:rsidRPr="00CB7232">
              <w:rPr>
                <w:i/>
                <w:sz w:val="18"/>
                <w:szCs w:val="18"/>
              </w:rPr>
              <w:t>.</w:t>
            </w:r>
            <w:r>
              <w:t xml:space="preserve"> </w:t>
            </w:r>
            <w:r>
              <w:rPr>
                <w:i/>
                <w:sz w:val="18"/>
                <w:szCs w:val="18"/>
              </w:rPr>
              <w:t>Se No</w:t>
            </w:r>
            <w:r w:rsidRPr="00CC04EF">
              <w:rPr>
                <w:i/>
                <w:sz w:val="18"/>
                <w:szCs w:val="18"/>
              </w:rPr>
              <w:t xml:space="preserve"> si richiede di avviare screening specifico</w:t>
            </w:r>
            <w:r>
              <w:rPr>
                <w:i/>
                <w:sz w:val="18"/>
                <w:szCs w:val="18"/>
              </w:rPr>
              <w:t>.</w:t>
            </w:r>
          </w:p>
        </w:tc>
      </w:tr>
      <w:tr w:rsidR="00B128FC" w:rsidTr="00DD0BF5">
        <w:trPr>
          <w:trHeight w:val="651"/>
        </w:trPr>
        <w:tc>
          <w:tcPr>
            <w:tcW w:w="9709" w:type="dxa"/>
            <w:gridSpan w:val="37"/>
            <w:shd w:val="clear" w:color="auto" w:fill="FFFF99"/>
            <w:vAlign w:val="center"/>
          </w:tcPr>
          <w:p w:rsidR="00B128FC" w:rsidRPr="004A0075" w:rsidRDefault="00B128FC" w:rsidP="009C7821">
            <w:pPr>
              <w:jc w:val="center"/>
              <w:rPr>
                <w:b/>
              </w:rPr>
            </w:pPr>
            <w:r>
              <w:rPr>
                <w:b/>
              </w:rPr>
              <w:t xml:space="preserve">PRE-VALUTAZIONI – per proposte già assoggettate a screening di incidenza </w:t>
            </w:r>
          </w:p>
        </w:tc>
      </w:tr>
      <w:tr w:rsidR="00B128FC" w:rsidTr="00DD0BF5">
        <w:trPr>
          <w:trHeight w:val="651"/>
        </w:trPr>
        <w:tc>
          <w:tcPr>
            <w:tcW w:w="3460" w:type="dxa"/>
            <w:gridSpan w:val="15"/>
          </w:tcPr>
          <w:p w:rsidR="00B128FC" w:rsidRDefault="00B128FC" w:rsidP="009C7821">
            <w:r w:rsidRPr="00E346A4">
              <w:rPr>
                <w:b/>
              </w:rPr>
              <w:t>PROPOSTE PRE-VALUTATE</w:t>
            </w:r>
            <w:r>
              <w:t xml:space="preserve">: </w:t>
            </w:r>
          </w:p>
          <w:p w:rsidR="00B128FC" w:rsidRDefault="00B128FC" w:rsidP="009C7821">
            <w:pPr>
              <w:rPr>
                <w:sz w:val="20"/>
                <w:szCs w:val="20"/>
              </w:rPr>
            </w:pPr>
            <w:r w:rsidRPr="00CB7232">
              <w:rPr>
                <w:b/>
                <w:sz w:val="20"/>
                <w:szCs w:val="20"/>
              </w:rPr>
              <w:t>Si dichiara</w:t>
            </w:r>
            <w:r w:rsidRPr="00CB7232">
              <w:rPr>
                <w:sz w:val="20"/>
                <w:szCs w:val="20"/>
              </w:rPr>
              <w:t>, assumendosi ogni responsabilità,</w:t>
            </w:r>
            <w:r>
              <w:rPr>
                <w:sz w:val="20"/>
                <w:szCs w:val="20"/>
              </w:rPr>
              <w:t xml:space="preserve"> che il</w:t>
            </w:r>
            <w:r w:rsidRPr="00E346A4">
              <w:rPr>
                <w:sz w:val="20"/>
                <w:szCs w:val="20"/>
              </w:rPr>
              <w:t xml:space="preserve"> piano/progetto/intervento/attività</w:t>
            </w:r>
            <w:r>
              <w:rPr>
                <w:sz w:val="20"/>
                <w:szCs w:val="20"/>
              </w:rPr>
              <w:t xml:space="preserve"> rientra ed è conforme a quelli già</w:t>
            </w:r>
            <w:r w:rsidRPr="00E346A4">
              <w:rPr>
                <w:sz w:val="20"/>
                <w:szCs w:val="20"/>
              </w:rPr>
              <w:t xml:space="preserve"> </w:t>
            </w:r>
            <w:r w:rsidRPr="00E346A4">
              <w:rPr>
                <w:b/>
                <w:sz w:val="20"/>
                <w:szCs w:val="20"/>
              </w:rPr>
              <w:t>pre-valutati</w:t>
            </w:r>
            <w:r w:rsidRPr="00E346A4">
              <w:rPr>
                <w:sz w:val="20"/>
                <w:szCs w:val="20"/>
              </w:rPr>
              <w:t xml:space="preserve"> da parte dell’Autorità competente per la Valutazione di Incidenza, e pertanto non si richiede l’avvio di uno screening di incidenza specifico?</w:t>
            </w:r>
          </w:p>
          <w:p w:rsidR="00B128FC" w:rsidRPr="004B0F93" w:rsidRDefault="00B128FC" w:rsidP="009C7821">
            <w:pPr>
              <w:rPr>
                <w:i/>
              </w:rPr>
            </w:pPr>
            <w:r w:rsidRPr="004B0F93">
              <w:rPr>
                <w:i/>
                <w:sz w:val="20"/>
                <w:szCs w:val="20"/>
              </w:rPr>
              <w:t>(n.b.: in caso di risposta negativa</w:t>
            </w:r>
            <w:r>
              <w:rPr>
                <w:i/>
                <w:sz w:val="20"/>
                <w:szCs w:val="20"/>
              </w:rPr>
              <w:t xml:space="preserve"> (</w:t>
            </w:r>
            <w:r w:rsidRPr="004B0F93">
              <w:rPr>
                <w:b/>
                <w:i/>
                <w:sz w:val="20"/>
                <w:szCs w:val="20"/>
              </w:rPr>
              <w:t>NO</w:t>
            </w:r>
            <w:r>
              <w:rPr>
                <w:i/>
                <w:sz w:val="20"/>
                <w:szCs w:val="20"/>
              </w:rPr>
              <w:t>)</w:t>
            </w:r>
            <w:r w:rsidRPr="004B0F93">
              <w:rPr>
                <w:i/>
                <w:sz w:val="20"/>
                <w:szCs w:val="20"/>
              </w:rPr>
              <w:t>, si richiede l’avvio di screening specifico)</w:t>
            </w:r>
          </w:p>
        </w:tc>
        <w:tc>
          <w:tcPr>
            <w:tcW w:w="1134" w:type="dxa"/>
            <w:gridSpan w:val="8"/>
          </w:tcPr>
          <w:p w:rsidR="00B128FC" w:rsidRDefault="00B128FC" w:rsidP="009C7821">
            <w:pPr>
              <w:pStyle w:val="Paragrafoelenco"/>
              <w:ind w:left="111"/>
            </w:pPr>
          </w:p>
          <w:p w:rsidR="00B128FC" w:rsidRDefault="00B128FC" w:rsidP="009C7821">
            <w:pPr>
              <w:pStyle w:val="Paragrafoelenco"/>
              <w:ind w:left="111"/>
            </w:pPr>
          </w:p>
          <w:p w:rsidR="00B128FC" w:rsidRDefault="00B128FC" w:rsidP="009C7821">
            <w:pPr>
              <w:pStyle w:val="Paragrafoelenco"/>
              <w:ind w:left="111"/>
            </w:pPr>
          </w:p>
          <w:p w:rsidR="00B128FC" w:rsidRDefault="00B128FC" w:rsidP="009C7821">
            <w:pPr>
              <w:pStyle w:val="Paragrafoelenco"/>
              <w:numPr>
                <w:ilvl w:val="0"/>
                <w:numId w:val="5"/>
              </w:numPr>
              <w:ind w:left="111" w:hanging="261"/>
              <w:jc w:val="center"/>
            </w:pPr>
            <w:r>
              <w:t>SI</w:t>
            </w:r>
          </w:p>
          <w:p w:rsidR="00B128FC" w:rsidRDefault="00CF6175" w:rsidP="00CF6175">
            <w:pPr>
              <w:pStyle w:val="Paragrafoelenco"/>
              <w:ind w:left="253"/>
            </w:pPr>
            <w:r w:rsidRPr="0002315E">
              <w:rPr>
                <w:rFonts w:ascii="Wingdings" w:hAnsi="Wingdings"/>
              </w:rPr>
              <w:t></w:t>
            </w:r>
            <w:r>
              <w:t xml:space="preserve"> NO</w:t>
            </w:r>
          </w:p>
        </w:tc>
        <w:tc>
          <w:tcPr>
            <w:tcW w:w="5115" w:type="dxa"/>
            <w:gridSpan w:val="14"/>
          </w:tcPr>
          <w:p w:rsidR="00B128FC" w:rsidRDefault="00B128FC" w:rsidP="009C7821">
            <w:pPr>
              <w:rPr>
                <w:i/>
              </w:rPr>
            </w:pPr>
            <w:r w:rsidRPr="004A0075">
              <w:rPr>
                <w:i/>
              </w:rPr>
              <w:t xml:space="preserve">Se, </w:t>
            </w:r>
            <w:r w:rsidRPr="004A0075">
              <w:rPr>
                <w:b/>
                <w:i/>
              </w:rPr>
              <w:t>Si</w:t>
            </w:r>
            <w:r w:rsidRPr="004A0075">
              <w:rPr>
                <w:i/>
              </w:rPr>
              <w:t>, esplicitare in modo chiaro</w:t>
            </w:r>
            <w:r>
              <w:rPr>
                <w:i/>
              </w:rPr>
              <w:t xml:space="preserve"> e completo</w:t>
            </w:r>
            <w:r w:rsidRPr="004A0075">
              <w:rPr>
                <w:i/>
              </w:rPr>
              <w:t xml:space="preserve"> il riferimento all’Atto di pre-valutazione nel</w:t>
            </w:r>
            <w:r>
              <w:rPr>
                <w:i/>
              </w:rPr>
              <w:t>l’ambito del quale il P/P/P/I/A rientra nelle tipologie assoggettate</w:t>
            </w:r>
            <w:r w:rsidRPr="004A0075">
              <w:rPr>
                <w:i/>
              </w:rPr>
              <w:t xml:space="preserve"> positivamente a screening di incidenza da parte dell’Autorità competente</w:t>
            </w:r>
            <w:r>
              <w:rPr>
                <w:i/>
              </w:rPr>
              <w:t xml:space="preserve"> per la V.Inc.A:</w:t>
            </w:r>
          </w:p>
          <w:p w:rsidR="00B128FC" w:rsidRPr="004A0075" w:rsidRDefault="00B128FC" w:rsidP="009C7821">
            <w:pPr>
              <w:rPr>
                <w:i/>
              </w:rPr>
            </w:pPr>
            <w:r>
              <w:rPr>
                <w:i/>
              </w:rPr>
              <w:t>…………………………………………………………………………………………………………………………………………………………………………………………………………………………………………………………………………………………………………………………………………</w:t>
            </w:r>
          </w:p>
        </w:tc>
      </w:tr>
      <w:tr w:rsidR="00B128FC" w:rsidTr="00DD0BF5">
        <w:trPr>
          <w:trHeight w:val="651"/>
        </w:trPr>
        <w:tc>
          <w:tcPr>
            <w:tcW w:w="9709" w:type="dxa"/>
            <w:gridSpan w:val="37"/>
            <w:shd w:val="clear" w:color="auto" w:fill="BFBFBF" w:themeFill="background1" w:themeFillShade="BF"/>
          </w:tcPr>
          <w:p w:rsidR="00B128FC" w:rsidRPr="004A0075" w:rsidRDefault="00B128FC" w:rsidP="009C7821">
            <w:pPr>
              <w:jc w:val="center"/>
              <w:rPr>
                <w:b/>
              </w:rPr>
            </w:pPr>
            <w:r>
              <w:rPr>
                <w:b/>
              </w:rPr>
              <w:t>SEZIONE 4 – DESCRIZIONE E DECODIFICA DEL P/P/P/I/A DA ASSOGGETTARE A SCREENING</w:t>
            </w:r>
          </w:p>
        </w:tc>
      </w:tr>
      <w:tr w:rsidR="00B128FC" w:rsidTr="00DD0BF5">
        <w:trPr>
          <w:trHeight w:val="651"/>
        </w:trPr>
        <w:tc>
          <w:tcPr>
            <w:tcW w:w="9709" w:type="dxa"/>
            <w:gridSpan w:val="37"/>
            <w:shd w:val="clear" w:color="auto" w:fill="D9D9D9" w:themeFill="background1" w:themeFillShade="D9"/>
          </w:tcPr>
          <w:p w:rsidR="00B128FC" w:rsidRPr="004A0075" w:rsidRDefault="00B128FC" w:rsidP="009C7821">
            <w:pPr>
              <w:jc w:val="center"/>
              <w:rPr>
                <w:b/>
              </w:rPr>
            </w:pPr>
            <w:r w:rsidRPr="004A0075">
              <w:rPr>
                <w:b/>
              </w:rPr>
              <w:t xml:space="preserve">RELAZIONE DESCRITTIVA DETTAGLIATA DEL </w:t>
            </w:r>
            <w:r>
              <w:rPr>
                <w:b/>
              </w:rPr>
              <w:t>P/P/P/I/A</w:t>
            </w:r>
          </w:p>
        </w:tc>
      </w:tr>
      <w:tr w:rsidR="00B128FC" w:rsidTr="00DD0BF5">
        <w:trPr>
          <w:trHeight w:val="889"/>
        </w:trPr>
        <w:tc>
          <w:tcPr>
            <w:tcW w:w="9709" w:type="dxa"/>
            <w:gridSpan w:val="37"/>
          </w:tcPr>
          <w:p w:rsidR="009F1CBB" w:rsidRDefault="009F1CBB" w:rsidP="00660F74">
            <w:pPr>
              <w:spacing w:after="0" w:line="240" w:lineRule="auto"/>
              <w:jc w:val="both"/>
              <w:rPr>
                <w:rFonts w:ascii="Calibri" w:hAnsi="Calibri"/>
              </w:rPr>
            </w:pPr>
            <w:bookmarkStart w:id="0" w:name="_Toc25156629"/>
            <w:bookmarkStart w:id="1" w:name="_Toc72249373"/>
            <w:bookmarkStart w:id="2" w:name="_Toc94005025"/>
          </w:p>
          <w:p w:rsidR="00660F74" w:rsidRPr="00660F74" w:rsidRDefault="00660F74" w:rsidP="00660F74">
            <w:pPr>
              <w:spacing w:after="0" w:line="240" w:lineRule="auto"/>
              <w:jc w:val="both"/>
              <w:rPr>
                <w:rFonts w:ascii="Calibri" w:hAnsi="Calibri"/>
              </w:rPr>
            </w:pPr>
            <w:r>
              <w:rPr>
                <w:rFonts w:ascii="Calibri" w:hAnsi="Calibri"/>
              </w:rPr>
              <w:t xml:space="preserve">Il </w:t>
            </w:r>
            <w:r w:rsidRPr="00660F74">
              <w:rPr>
                <w:rFonts w:ascii="Calibri" w:hAnsi="Calibri"/>
              </w:rPr>
              <w:t xml:space="preserve">piano di indagini </w:t>
            </w:r>
            <w:r>
              <w:rPr>
                <w:rFonts w:ascii="Calibri" w:hAnsi="Calibri"/>
              </w:rPr>
              <w:t>geotecniche</w:t>
            </w:r>
            <w:r w:rsidRPr="00660F74">
              <w:rPr>
                <w:rFonts w:ascii="Calibri" w:hAnsi="Calibri"/>
              </w:rPr>
              <w:t xml:space="preserve"> propedeutiche alla fase di progettazione definitiva dell’intervento E45 – Sistemazione Stradale del Nodo di Perugia </w:t>
            </w:r>
            <w:r w:rsidR="009F1CBB">
              <w:rPr>
                <w:rFonts w:ascii="Calibri" w:hAnsi="Calibri"/>
              </w:rPr>
              <w:t>nel</w:t>
            </w:r>
            <w:r w:rsidRPr="00660F74">
              <w:rPr>
                <w:rFonts w:ascii="Calibri" w:hAnsi="Calibri"/>
              </w:rPr>
              <w:t xml:space="preserve"> Tratto Madonna Del Piano – Collestrada</w:t>
            </w:r>
            <w:r w:rsidR="009F1CBB">
              <w:rPr>
                <w:rFonts w:ascii="Calibri" w:hAnsi="Calibri"/>
              </w:rPr>
              <w:t xml:space="preserve"> riguardano:</w:t>
            </w:r>
          </w:p>
          <w:p w:rsidR="007E69DD" w:rsidRPr="007E69DD" w:rsidRDefault="007E69DD" w:rsidP="007E69DD">
            <w:pPr>
              <w:pStyle w:val="Puntoelenco2"/>
              <w:spacing w:before="0" w:after="0"/>
              <w:jc w:val="both"/>
              <w:rPr>
                <w:rFonts w:ascii="Calibri" w:hAnsi="Calibri"/>
                <w:szCs w:val="22"/>
              </w:rPr>
            </w:pPr>
            <w:r w:rsidRPr="007E69DD">
              <w:rPr>
                <w:rFonts w:ascii="Calibri" w:hAnsi="Calibri"/>
                <w:szCs w:val="22"/>
              </w:rPr>
              <w:t>Indagini dirette (perforazioni di sondaggio e installazione di strumentazione geotecnica);</w:t>
            </w:r>
          </w:p>
          <w:p w:rsidR="007E69DD" w:rsidRPr="007E69DD" w:rsidRDefault="007E69DD" w:rsidP="007E69DD">
            <w:pPr>
              <w:pStyle w:val="Puntoelenco2"/>
              <w:spacing w:before="0" w:after="0"/>
              <w:jc w:val="both"/>
              <w:rPr>
                <w:rFonts w:ascii="Calibri" w:hAnsi="Calibri"/>
                <w:szCs w:val="22"/>
              </w:rPr>
            </w:pPr>
            <w:r w:rsidRPr="007E69DD">
              <w:rPr>
                <w:rFonts w:ascii="Calibri" w:hAnsi="Calibri"/>
                <w:szCs w:val="22"/>
              </w:rPr>
              <w:t>Indagini indirette (indagine sismica a rifrazione);</w:t>
            </w:r>
          </w:p>
          <w:p w:rsidR="007E69DD" w:rsidRPr="007E69DD" w:rsidRDefault="007E69DD" w:rsidP="007E69DD">
            <w:pPr>
              <w:pStyle w:val="Puntoelenco2"/>
              <w:spacing w:before="0" w:after="0"/>
              <w:jc w:val="both"/>
              <w:rPr>
                <w:rFonts w:ascii="Calibri" w:hAnsi="Calibri"/>
                <w:szCs w:val="22"/>
              </w:rPr>
            </w:pPr>
            <w:r w:rsidRPr="007E69DD">
              <w:rPr>
                <w:rFonts w:ascii="Calibri" w:hAnsi="Calibri"/>
                <w:szCs w:val="22"/>
              </w:rPr>
              <w:t>Prelievo di campioni per prove di laboratorio per la caratterizzazione geotecnica;</w:t>
            </w:r>
          </w:p>
          <w:p w:rsidR="007E69DD" w:rsidRPr="007E69DD" w:rsidRDefault="007E69DD" w:rsidP="007E69DD">
            <w:pPr>
              <w:pStyle w:val="Puntoelenco2"/>
              <w:spacing w:before="0" w:after="0"/>
              <w:jc w:val="both"/>
              <w:rPr>
                <w:rFonts w:ascii="Calibri" w:hAnsi="Calibri"/>
                <w:szCs w:val="22"/>
              </w:rPr>
            </w:pPr>
            <w:r w:rsidRPr="007E69DD">
              <w:rPr>
                <w:rFonts w:ascii="Calibri" w:hAnsi="Calibri"/>
                <w:szCs w:val="22"/>
              </w:rPr>
              <w:t>Monitoraggio piezometrico ed inclinometrico;</w:t>
            </w:r>
          </w:p>
          <w:p w:rsidR="007E69DD" w:rsidRPr="007E69DD" w:rsidRDefault="007E69DD" w:rsidP="007E69DD">
            <w:pPr>
              <w:pStyle w:val="Puntoelenco2"/>
              <w:spacing w:before="0" w:after="0"/>
              <w:jc w:val="both"/>
              <w:rPr>
                <w:rFonts w:ascii="Calibri" w:hAnsi="Calibri"/>
                <w:szCs w:val="22"/>
              </w:rPr>
            </w:pPr>
            <w:r w:rsidRPr="007E69DD">
              <w:rPr>
                <w:rFonts w:ascii="Calibri" w:hAnsi="Calibri"/>
                <w:szCs w:val="22"/>
              </w:rPr>
              <w:t>Prelievo di campioni per la caratterizzazione ambientale dei materiali di scavo.</w:t>
            </w:r>
          </w:p>
          <w:p w:rsidR="007E69DD" w:rsidRPr="007E69DD" w:rsidRDefault="007E69DD" w:rsidP="007E69DD">
            <w:pPr>
              <w:spacing w:after="0" w:line="240" w:lineRule="auto"/>
              <w:jc w:val="both"/>
              <w:rPr>
                <w:rFonts w:ascii="Calibri" w:hAnsi="Calibri"/>
              </w:rPr>
            </w:pPr>
            <w:r w:rsidRPr="007E69DD">
              <w:rPr>
                <w:rFonts w:ascii="Calibri" w:hAnsi="Calibri"/>
              </w:rPr>
              <w:t>L’esecuzione delle indagini è stata preceduta da un controllo de visu sul terreno, per verificare l’accessibilità alle aree ai mezzi di indagini, permessi di accesso, la presenza di eventuali sottoservizi.</w:t>
            </w:r>
          </w:p>
          <w:bookmarkEnd w:id="0"/>
          <w:bookmarkEnd w:id="1"/>
          <w:bookmarkEnd w:id="2"/>
          <w:p w:rsidR="007E69DD" w:rsidRDefault="007E69DD" w:rsidP="007E69DD">
            <w:pPr>
              <w:spacing w:after="0" w:line="240" w:lineRule="auto"/>
              <w:jc w:val="both"/>
              <w:rPr>
                <w:rFonts w:ascii="Calibri" w:hAnsi="Calibri"/>
              </w:rPr>
            </w:pPr>
          </w:p>
          <w:p w:rsidR="007E69DD" w:rsidRPr="007E69DD" w:rsidRDefault="007E69DD" w:rsidP="007E69DD">
            <w:pPr>
              <w:spacing w:after="0" w:line="240" w:lineRule="auto"/>
              <w:jc w:val="both"/>
              <w:rPr>
                <w:rFonts w:ascii="Calibri" w:hAnsi="Calibri"/>
              </w:rPr>
            </w:pPr>
            <w:r w:rsidRPr="007E69DD">
              <w:rPr>
                <w:rFonts w:ascii="Calibri" w:hAnsi="Calibri"/>
              </w:rPr>
              <w:t xml:space="preserve">Per i dettagli sulla modalità di esecuzione delle indagini, così per quel che riguarda gli utensili e le attrezzature idonee, si farà riferimento in </w:t>
            </w:r>
            <w:r w:rsidRPr="007E69DD">
              <w:rPr>
                <w:rFonts w:ascii="Calibri" w:hAnsi="Calibri"/>
                <w:u w:val="single"/>
              </w:rPr>
              <w:t>modo scrupoloso</w:t>
            </w:r>
            <w:r w:rsidRPr="007E69DD">
              <w:rPr>
                <w:rFonts w:ascii="Calibri" w:hAnsi="Calibri"/>
              </w:rPr>
              <w:t xml:space="preserve"> al </w:t>
            </w:r>
            <w:r w:rsidRPr="007E69DD">
              <w:rPr>
                <w:rFonts w:ascii="Calibri" w:hAnsi="Calibri"/>
                <w:b/>
              </w:rPr>
              <w:t>Capitolato Speciale di Appalto ANAS “Esecuzione di Indagini Geognostiche”</w:t>
            </w:r>
            <w:r w:rsidRPr="007E69DD">
              <w:rPr>
                <w:rFonts w:ascii="Calibri" w:hAnsi="Calibri"/>
              </w:rPr>
              <w:t>.</w:t>
            </w:r>
          </w:p>
          <w:p w:rsidR="007E69DD" w:rsidRPr="007E69DD" w:rsidRDefault="007E69DD" w:rsidP="007E69DD">
            <w:pPr>
              <w:spacing w:after="0" w:line="240" w:lineRule="auto"/>
              <w:jc w:val="both"/>
              <w:rPr>
                <w:rFonts w:ascii="Calibri" w:hAnsi="Calibri"/>
              </w:rPr>
            </w:pPr>
          </w:p>
          <w:p w:rsidR="007E69DD" w:rsidRPr="007E69DD" w:rsidRDefault="007E69DD" w:rsidP="007E69DD">
            <w:pPr>
              <w:pStyle w:val="Titolo2"/>
              <w:numPr>
                <w:ilvl w:val="0"/>
                <w:numId w:val="0"/>
              </w:numPr>
              <w:spacing w:before="0" w:after="0"/>
              <w:jc w:val="both"/>
              <w:rPr>
                <w:rFonts w:ascii="Calibri" w:hAnsi="Calibri"/>
                <w:szCs w:val="22"/>
              </w:rPr>
            </w:pPr>
            <w:bookmarkStart w:id="3" w:name="_Toc25156630"/>
            <w:bookmarkStart w:id="4" w:name="_Toc72249374"/>
            <w:bookmarkStart w:id="5" w:name="_Toc94005026"/>
            <w:r w:rsidRPr="007E69DD">
              <w:rPr>
                <w:rFonts w:ascii="Calibri" w:hAnsi="Calibri"/>
                <w:szCs w:val="22"/>
              </w:rPr>
              <w:lastRenderedPageBreak/>
              <w:t>Sondaggi a carotaggio continuo</w:t>
            </w:r>
            <w:bookmarkEnd w:id="3"/>
            <w:bookmarkEnd w:id="4"/>
            <w:bookmarkEnd w:id="5"/>
          </w:p>
          <w:p w:rsidR="007E69DD" w:rsidRPr="007E69DD" w:rsidRDefault="007E69DD" w:rsidP="007E69DD">
            <w:pPr>
              <w:spacing w:after="0" w:line="240" w:lineRule="auto"/>
              <w:jc w:val="both"/>
              <w:rPr>
                <w:rFonts w:ascii="Calibri" w:hAnsi="Calibri"/>
              </w:rPr>
            </w:pPr>
            <w:r w:rsidRPr="007E69DD">
              <w:rPr>
                <w:rFonts w:ascii="Calibri" w:hAnsi="Calibri"/>
              </w:rPr>
              <w:t xml:space="preserve">Le attrezzature sono costituite da sonde a testa rotante possibilmente dotate di martello idraulico per consentire il prelievo del terreno a percussione. Verrà utilizzata una sonda </w:t>
            </w:r>
            <w:r w:rsidRPr="007E69DD">
              <w:rPr>
                <w:rFonts w:ascii="Calibri" w:hAnsi="Calibri"/>
                <w:b/>
                <w:bCs/>
              </w:rPr>
              <w:t>EGTechnology MD 710.1</w:t>
            </w:r>
            <w:r w:rsidRPr="007E69DD">
              <w:rPr>
                <w:rFonts w:ascii="Calibri" w:hAnsi="Calibri"/>
              </w:rPr>
              <w:t xml:space="preserve"> montata su carro cingolato, che verrà trasportata sui punti di indagini tramite idoneo mezzo di trasporto gommato, che una volta scaricata la macchina perforatrice e il materiale necessario per l’esecuzione delle lavorazioni richieste, si allontanerà dall’area. La permanenza della macchina perforatrice sul sito è strettamente legata alla durata delle lavorazioni per singolo punto di indagine, al termine delle operazioni di carotaggio tutte le attrezzature di perforazione saranno rimosse e l’area verrà ripristinata. </w:t>
            </w:r>
          </w:p>
          <w:p w:rsidR="007E69DD" w:rsidRPr="007E69DD" w:rsidRDefault="007E69DD" w:rsidP="007E69DD">
            <w:pPr>
              <w:spacing w:after="0" w:line="240" w:lineRule="auto"/>
              <w:jc w:val="both"/>
              <w:rPr>
                <w:rFonts w:ascii="Calibri" w:hAnsi="Calibri"/>
              </w:rPr>
            </w:pPr>
            <w:r w:rsidRPr="007E69DD">
              <w:rPr>
                <w:rFonts w:ascii="Calibri" w:hAnsi="Calibri"/>
              </w:rPr>
              <w:t>La perforazione viene eseguita a carotaggio continuo onde permettere un’accurata ricostruzione del profilo stratigrafico ed effettuare il prelievo di campioni. Gli utensili necessari per il carotaggio dovranno essere idonei al tipo di terreno da carotare affinché la percentuale di recupero sia &gt;= 85% e qualità delle carote tale da consentire la completa percezione, in forma inalterata, della struttura originaria del terreno. Si impiegheranno, perciò, carotieri semplici, doppi o tripli con diametro est. 110/100 mm. Si provvederà alla stabilizzazione delle pareti del foro mediante tubazioni di rivestimento provvisoria. È obbligatorio l’uso della valvola in testa al carotiere e debbono essere evitati indesiderati effetti di risucchio, che possono verificarsi nel caso di brusco sollevamento della batteria di carotaggio. Prima di ogni manovra di campionamento indisturbato o di prova geotecnica, la quota del fondo foro sarà misurata con scandaglio a filo graduato. In tutti i casi nei quali non ci sia pericolo di repentini collassi del foro nel tratto non rivestito, il prelievo di campioni indisturbati o l'esecuzione di prove geotecniche dovrà seguire la manovra di perforazione con carotiere e non quella di installazione del rivestimento.</w:t>
            </w:r>
          </w:p>
          <w:p w:rsidR="007E69DD" w:rsidRPr="007E69DD" w:rsidRDefault="007E69DD" w:rsidP="007E69DD">
            <w:pPr>
              <w:spacing w:after="0" w:line="240" w:lineRule="auto"/>
              <w:jc w:val="both"/>
              <w:rPr>
                <w:rFonts w:ascii="Calibri" w:hAnsi="Calibri"/>
              </w:rPr>
            </w:pPr>
            <w:r w:rsidRPr="007E69DD">
              <w:rPr>
                <w:rFonts w:ascii="Calibri" w:hAnsi="Calibri"/>
              </w:rPr>
              <w:t>Il carotaggio nei terreni deve essere eseguito per quanto possibile a secco utilizzando carotieri semplici di diametro 100 mm evitando fenomeni di surriscaldamento del materiale carotato, è preferibile quindi l’utilizzo di martelli idraulici che consentono il carotaggio a secco a percussione riducendo al minimo fenomeni di surriscaldamento del terreno carotato.</w:t>
            </w:r>
          </w:p>
          <w:p w:rsidR="007E69DD" w:rsidRPr="007E69DD" w:rsidRDefault="007E69DD" w:rsidP="007E69DD">
            <w:pPr>
              <w:spacing w:after="0" w:line="240" w:lineRule="auto"/>
              <w:jc w:val="both"/>
              <w:rPr>
                <w:rFonts w:ascii="Calibri" w:hAnsi="Calibri"/>
              </w:rPr>
            </w:pPr>
            <w:r w:rsidRPr="007E69DD">
              <w:rPr>
                <w:rFonts w:ascii="Calibri" w:hAnsi="Calibri"/>
              </w:rPr>
              <w:t xml:space="preserve">La manovra di carotaggio dovrà essere seguita dal rivestimento provvisorio del foro. Qualora sia necessaria l’adozione di fluidi di circolazione dovrà essere utilizzata acqua pulita eventualmente additivata con polimeri biodegradabili; non dovrà essere utilizzata l’acqua e/o il fluido di recupero. </w:t>
            </w:r>
          </w:p>
          <w:p w:rsidR="007E69DD" w:rsidRPr="007E69DD" w:rsidRDefault="007E69DD" w:rsidP="007E69DD">
            <w:pPr>
              <w:spacing w:after="0" w:line="240" w:lineRule="auto"/>
              <w:jc w:val="both"/>
              <w:rPr>
                <w:rFonts w:ascii="Calibri" w:hAnsi="Calibri"/>
              </w:rPr>
            </w:pPr>
            <w:r w:rsidRPr="007E69DD">
              <w:rPr>
                <w:rFonts w:ascii="Calibri" w:hAnsi="Calibri"/>
              </w:rPr>
              <w:t>Il prelievo dei campioni indisturbati sarà eseguito con l’ausilio di campionatori idonei al tipo di terreno da campionare e tali da assicurare il mantenimento della struttura, del contenuto d’acqua e l’eventuale consistenza propri del terreno campionato. Le fustelle saranno in acciaio inox e una volta utilizzate saranno protette dall’esposizione agli agenti esogeni e dal sole.</w:t>
            </w:r>
          </w:p>
          <w:p w:rsidR="007E69DD" w:rsidRPr="007E69DD" w:rsidRDefault="007E69DD" w:rsidP="007E69DD">
            <w:pPr>
              <w:spacing w:after="0" w:line="240" w:lineRule="auto"/>
              <w:jc w:val="both"/>
              <w:rPr>
                <w:rFonts w:ascii="Calibri" w:hAnsi="Calibri"/>
              </w:rPr>
            </w:pPr>
            <w:r w:rsidRPr="007E69DD">
              <w:rPr>
                <w:rFonts w:ascii="Calibri" w:hAnsi="Calibri"/>
              </w:rPr>
              <w:t>Le carote estratte nel corso della perforazione verranno sistemate in apposite cassette catalogatrici (in plastica), munite di scomparti divisori e coperchio apribile a cerniera. Negli scomparti saranno inseriti “testimoni” a indicare il fine battuta e i tratti dei prelievi di campioni e delle prove geotecniche in foro. Ogni cassetta, una volta completata, sarà identificata con la denominazione del sondaggio a cui si riferisce, il tratto in metri di carotaggio che contiene e la data di confezionamento; essa sarà, inoltre, fotografata con scala colorimetrica nota e centimetro leggibile.</w:t>
            </w:r>
          </w:p>
          <w:p w:rsidR="007E69DD" w:rsidRPr="007E69DD" w:rsidRDefault="007E69DD" w:rsidP="007E69DD">
            <w:pPr>
              <w:spacing w:after="0" w:line="240" w:lineRule="auto"/>
              <w:jc w:val="both"/>
              <w:rPr>
                <w:rFonts w:ascii="Calibri" w:hAnsi="Calibri"/>
              </w:rPr>
            </w:pPr>
            <w:r w:rsidRPr="007E69DD">
              <w:rPr>
                <w:rFonts w:ascii="Calibri" w:hAnsi="Calibri"/>
              </w:rPr>
              <w:t>Tutta la campagna di indagine sarà corredata da una completa ed esaustiva documentazione fotografica che attesti le varie fasi di attività.</w:t>
            </w:r>
          </w:p>
          <w:p w:rsidR="007E69DD" w:rsidRPr="007E69DD" w:rsidRDefault="007E69DD" w:rsidP="007E69DD">
            <w:pPr>
              <w:spacing w:after="0" w:line="240" w:lineRule="auto"/>
              <w:jc w:val="both"/>
              <w:rPr>
                <w:rFonts w:ascii="Calibri" w:hAnsi="Calibri"/>
              </w:rPr>
            </w:pPr>
            <w:r w:rsidRPr="007E69DD">
              <w:rPr>
                <w:rFonts w:ascii="Calibri" w:hAnsi="Calibri"/>
              </w:rPr>
              <w:t xml:space="preserve">Per quanto riguarda la descrizione dei terreni e delle rocce carotate, nonché alle prove geotecniche in foro, si rimanda alla </w:t>
            </w:r>
            <w:r w:rsidRPr="007E69DD">
              <w:rPr>
                <w:rFonts w:ascii="Calibri" w:hAnsi="Calibri"/>
                <w:b/>
                <w:bCs/>
              </w:rPr>
              <w:t>Specifiche ANAS e alle Norme AGI (1977).</w:t>
            </w:r>
          </w:p>
          <w:p w:rsidR="007E69DD" w:rsidRPr="007E69DD" w:rsidRDefault="007E69DD" w:rsidP="007E69DD">
            <w:pPr>
              <w:spacing w:after="0" w:line="240" w:lineRule="auto"/>
              <w:jc w:val="both"/>
              <w:rPr>
                <w:rFonts w:ascii="Calibri" w:hAnsi="Calibri"/>
              </w:rPr>
            </w:pPr>
          </w:p>
          <w:p w:rsidR="007E69DD" w:rsidRPr="007E69DD" w:rsidRDefault="007E69DD" w:rsidP="007E69DD">
            <w:pPr>
              <w:pStyle w:val="Titolo2"/>
              <w:numPr>
                <w:ilvl w:val="0"/>
                <w:numId w:val="0"/>
              </w:numPr>
              <w:spacing w:before="0" w:after="0"/>
              <w:jc w:val="both"/>
              <w:rPr>
                <w:rFonts w:ascii="Calibri" w:hAnsi="Calibri"/>
                <w:szCs w:val="22"/>
              </w:rPr>
            </w:pPr>
            <w:bookmarkStart w:id="6" w:name="_Toc94005027"/>
            <w:r w:rsidRPr="007E69DD">
              <w:rPr>
                <w:rFonts w:ascii="Calibri" w:hAnsi="Calibri"/>
                <w:szCs w:val="22"/>
              </w:rPr>
              <w:t>Pozzetti Esplorativi</w:t>
            </w:r>
            <w:bookmarkEnd w:id="6"/>
          </w:p>
          <w:p w:rsidR="007E69DD" w:rsidRPr="007E69DD" w:rsidRDefault="007E69DD" w:rsidP="007E69DD">
            <w:pPr>
              <w:spacing w:after="0" w:line="240" w:lineRule="auto"/>
              <w:jc w:val="both"/>
              <w:rPr>
                <w:rFonts w:ascii="Calibri" w:hAnsi="Calibri"/>
              </w:rPr>
            </w:pPr>
            <w:r w:rsidRPr="007E69DD">
              <w:rPr>
                <w:rFonts w:ascii="Calibri" w:hAnsi="Calibri"/>
              </w:rPr>
              <w:t>L’esecuzione dei pozzetti esplorativi sarà eseguita con la massima accortezza con mezzi meccanici.</w:t>
            </w:r>
          </w:p>
          <w:p w:rsidR="007E69DD" w:rsidRPr="007E69DD" w:rsidRDefault="007E69DD" w:rsidP="007E69DD">
            <w:pPr>
              <w:spacing w:after="0" w:line="240" w:lineRule="auto"/>
              <w:jc w:val="both"/>
              <w:rPr>
                <w:rFonts w:ascii="Calibri" w:hAnsi="Calibri"/>
              </w:rPr>
            </w:pPr>
            <w:r w:rsidRPr="007E69DD">
              <w:rPr>
                <w:rFonts w:ascii="Calibri" w:hAnsi="Calibri"/>
              </w:rPr>
              <w:t>Lo scavo con pala meccanica sarà effettuato, per 1.5 m circa, con l’ausilio di un operatore a terra che assiste, munito di idonei utensili (piccone, badile, ecc.), allo scavo e possa verificare la presenza di eventuali sottoservizi. Il mezzo meccanico impiegato dovrà essere tale da garantire il raggiungimento della pr</w:t>
            </w:r>
            <w:r w:rsidR="00D465E8">
              <w:rPr>
                <w:rFonts w:ascii="Calibri" w:hAnsi="Calibri"/>
              </w:rPr>
              <w:t>ofondità almeno di 3 m dal p.c.</w:t>
            </w:r>
          </w:p>
          <w:p w:rsidR="007E69DD" w:rsidRPr="007E69DD" w:rsidRDefault="007E69DD" w:rsidP="007E69DD">
            <w:pPr>
              <w:spacing w:after="0" w:line="240" w:lineRule="auto"/>
              <w:jc w:val="both"/>
              <w:rPr>
                <w:rFonts w:ascii="Calibri" w:hAnsi="Calibri"/>
              </w:rPr>
            </w:pPr>
            <w:r w:rsidRPr="007E69DD">
              <w:rPr>
                <w:rFonts w:ascii="Calibri" w:hAnsi="Calibri"/>
              </w:rPr>
              <w:t xml:space="preserve">Lo scavo sarà eseguito in maniera tale da preservare le proprietà naturali del sottosuolo, consentire la ricostruzione litostratigrafica dei terreni investigati e la raccolta di campioni rappresentativi. Il materiale di scavato sarà accantonato temporaneamente a una distanza di sicurezza dallo scavo e saranno tenuti </w:t>
            </w:r>
            <w:r w:rsidRPr="007E69DD">
              <w:rPr>
                <w:rFonts w:ascii="Calibri" w:hAnsi="Calibri"/>
              </w:rPr>
              <w:lastRenderedPageBreak/>
              <w:t>separati i vari orizzonti di suolo attraversati per consentire il successivo rispristino alla quota originaria di prelievo.</w:t>
            </w:r>
          </w:p>
          <w:p w:rsidR="007E69DD" w:rsidRPr="007E69DD" w:rsidRDefault="007E69DD" w:rsidP="007E69DD">
            <w:pPr>
              <w:spacing w:after="0" w:line="240" w:lineRule="auto"/>
              <w:jc w:val="both"/>
              <w:rPr>
                <w:rFonts w:ascii="Calibri" w:hAnsi="Calibri"/>
              </w:rPr>
            </w:pPr>
            <w:r w:rsidRPr="007E69DD">
              <w:rPr>
                <w:rFonts w:ascii="Calibri" w:hAnsi="Calibri"/>
              </w:rPr>
              <w:t>Il mantenimento dello scavo aperto per la durata del campionamento comporta l’obbligo di adeguati provvedimenti contro infortuni e danni a terzi, e verrà rispettata la normativa in materia di prevenzione infortuni ed igiene del lavoro. Completate le indagini, lo scavo sarà completamente richiuso con lo stesso materiale precedentemente asportato. L’occlusione definitiva degli scavi sarà condotta ripristinando lo stato dei luoghi in modo da non alterare il naturale deflusso delle acque superficiali e/o sotterranee e non pregiudicare la stabilità dei versanti interessati e/o di manufatti posti in prossimità.</w:t>
            </w:r>
          </w:p>
          <w:p w:rsidR="007E69DD" w:rsidRPr="007E69DD" w:rsidRDefault="007E69DD" w:rsidP="007E69DD">
            <w:pPr>
              <w:spacing w:after="0" w:line="240" w:lineRule="auto"/>
              <w:jc w:val="both"/>
              <w:rPr>
                <w:rFonts w:ascii="Calibri" w:hAnsi="Calibri"/>
              </w:rPr>
            </w:pPr>
          </w:p>
          <w:p w:rsidR="007E69DD" w:rsidRPr="007E69DD" w:rsidRDefault="007E69DD" w:rsidP="007E69DD">
            <w:pPr>
              <w:pStyle w:val="Titolo2"/>
              <w:numPr>
                <w:ilvl w:val="0"/>
                <w:numId w:val="0"/>
              </w:numPr>
              <w:spacing w:before="0" w:after="0"/>
              <w:jc w:val="both"/>
              <w:rPr>
                <w:rFonts w:ascii="Calibri" w:hAnsi="Calibri"/>
                <w:szCs w:val="22"/>
              </w:rPr>
            </w:pPr>
            <w:bookmarkStart w:id="7" w:name="_Toc25156631"/>
            <w:bookmarkStart w:id="8" w:name="_Toc72249376"/>
            <w:bookmarkStart w:id="9" w:name="_Toc94005028"/>
            <w:r w:rsidRPr="007E69DD">
              <w:rPr>
                <w:rFonts w:ascii="Calibri" w:hAnsi="Calibri"/>
                <w:szCs w:val="22"/>
              </w:rPr>
              <w:t>Prove sismiche</w:t>
            </w:r>
            <w:bookmarkEnd w:id="7"/>
            <w:bookmarkEnd w:id="8"/>
            <w:bookmarkEnd w:id="9"/>
          </w:p>
          <w:p w:rsidR="007E69DD" w:rsidRPr="007E69DD" w:rsidRDefault="007E69DD" w:rsidP="007E69DD">
            <w:pPr>
              <w:pStyle w:val="Titolo5"/>
              <w:spacing w:before="0" w:after="0"/>
              <w:ind w:left="1008" w:hanging="1008"/>
              <w:jc w:val="both"/>
              <w:rPr>
                <w:rFonts w:ascii="Calibri" w:hAnsi="Calibri"/>
                <w:szCs w:val="22"/>
              </w:rPr>
            </w:pPr>
            <w:r w:rsidRPr="007E69DD">
              <w:rPr>
                <w:rFonts w:ascii="Calibri" w:hAnsi="Calibri"/>
                <w:szCs w:val="22"/>
              </w:rPr>
              <w:t>Prospezione sismica a rifrazione</w:t>
            </w:r>
          </w:p>
          <w:p w:rsidR="007E69DD" w:rsidRPr="007E69DD" w:rsidRDefault="007E69DD" w:rsidP="007E69DD">
            <w:pPr>
              <w:spacing w:after="0" w:line="240" w:lineRule="auto"/>
              <w:jc w:val="both"/>
              <w:rPr>
                <w:rFonts w:ascii="Calibri" w:hAnsi="Calibri"/>
              </w:rPr>
            </w:pPr>
            <w:r w:rsidRPr="007E69DD">
              <w:rPr>
                <w:rFonts w:ascii="Calibri" w:hAnsi="Calibri"/>
              </w:rPr>
              <w:t xml:space="preserve">La prospezione consiste nella registrazione dei tempi di arrivo delle onde di compressione (P) e delle onde di taglio (SH), che sono rifratte dalle superfici di discontinuità presenti nel sottosuolo. La registrazione avviene tramite uno stendimento ci circa 125m di lunghezza lungo il quale vengono disposti 24 geofoni monocomponente (verticali ed orizzontali) del tipo elettromagnetico a bobina mobile, con distanza intergeofonica 5m lungo. Il collegamento dei ricevitori avviene attraverso un cavo telemetrico su cui sono disposti 12 gruppi data loggers in grado di convertire il segnale elettrico proveniente dai geofoni in segnale digitale già dal primo metro di cavo: il sistema permette pertanto di eliminare molte fonti di disturbo dovute al trasferimento del segnale lungo centinaia di metri di cavo sismico ed è inoltre dotato di un sistema di filtraggio in tempo reale, da un hardware complesso, che comporta un anello di regolazione con diversi passaggi di digital signal processing. La generazione delle onde avviene tramite un martello strumentato lasciato cadere con energia su una piastra metallica appoggiata al suolo. </w:t>
            </w:r>
          </w:p>
          <w:p w:rsidR="007E69DD" w:rsidRDefault="007E69DD" w:rsidP="007E69DD">
            <w:pPr>
              <w:spacing w:after="0" w:line="240" w:lineRule="auto"/>
              <w:jc w:val="both"/>
              <w:rPr>
                <w:rFonts w:ascii="Calibri" w:hAnsi="Calibri"/>
              </w:rPr>
            </w:pPr>
            <w:r w:rsidRPr="007E69DD">
              <w:rPr>
                <w:rFonts w:ascii="Calibri" w:hAnsi="Calibri"/>
              </w:rPr>
              <w:t>La prova sarà condotta al fine di restituire profili sismografici, in scala adeguata, con indicati i valori di velocità delle onde di compressione e di taglio calcolati per intervalli omogenei. I profili saranno restituiti con isolinee e campiture di colore diverso in base alla velocità delle onde.</w:t>
            </w:r>
          </w:p>
          <w:p w:rsidR="00DD0BF5" w:rsidRDefault="00DD0BF5" w:rsidP="007E69DD">
            <w:pPr>
              <w:spacing w:after="0" w:line="240" w:lineRule="auto"/>
              <w:jc w:val="both"/>
              <w:rPr>
                <w:rFonts w:ascii="Calibri" w:hAnsi="Calibri"/>
              </w:rPr>
            </w:pPr>
          </w:p>
          <w:tbl>
            <w:tblPr>
              <w:tblStyle w:val="Grigliatabella"/>
              <w:tblW w:w="10288" w:type="dxa"/>
              <w:tblLayout w:type="fixed"/>
              <w:tblLook w:val="04A0" w:firstRow="1" w:lastRow="0" w:firstColumn="1" w:lastColumn="0" w:noHBand="0" w:noVBand="1"/>
            </w:tblPr>
            <w:tblGrid>
              <w:gridCol w:w="2689"/>
              <w:gridCol w:w="3969"/>
              <w:gridCol w:w="3630"/>
            </w:tblGrid>
            <w:tr w:rsidR="007E69DD" w:rsidTr="007E69DD">
              <w:tc>
                <w:tcPr>
                  <w:tcW w:w="2689" w:type="dxa"/>
                </w:tcPr>
                <w:p w:rsidR="007E69DD" w:rsidRDefault="007E69DD" w:rsidP="00A43236">
                  <w:pPr>
                    <w:framePr w:hSpace="142" w:vSpace="284" w:wrap="around" w:vAnchor="text" w:hAnchor="text" w:y="1"/>
                    <w:ind w:left="-113"/>
                    <w:suppressOverlap/>
                    <w:jc w:val="both"/>
                    <w:rPr>
                      <w:rFonts w:ascii="Calibri" w:hAnsi="Calibri"/>
                    </w:rPr>
                  </w:pPr>
                  <w:r w:rsidRPr="007E69DD">
                    <w:rPr>
                      <w:rFonts w:ascii="Calibri" w:hAnsi="Calibri"/>
                      <w:noProof/>
                      <w:lang w:eastAsia="it-IT"/>
                    </w:rPr>
                    <w:drawing>
                      <wp:inline distT="0" distB="0" distL="0" distR="0">
                        <wp:extent cx="1666875" cy="24574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l="6736" t="3012" r="2590" b="-154"/>
                                <a:stretch/>
                              </pic:blipFill>
                              <pic:spPr bwMode="auto">
                                <a:xfrm>
                                  <a:off x="0" y="0"/>
                                  <a:ext cx="1667107" cy="2457793"/>
                                </a:xfrm>
                                <a:prstGeom prst="rect">
                                  <a:avLst/>
                                </a:prstGeom>
                                <a:ln>
                                  <a:noFill/>
                                </a:ln>
                                <a:extLst>
                                  <a:ext uri="{53640926-AAD7-44D8-BBD7-CCE9431645EC}">
                                    <a14:shadowObscured xmlns:a14="http://schemas.microsoft.com/office/drawing/2010/main"/>
                                  </a:ext>
                                </a:extLst>
                              </pic:spPr>
                            </pic:pic>
                          </a:graphicData>
                        </a:graphic>
                      </wp:inline>
                    </w:drawing>
                  </w:r>
                </w:p>
              </w:tc>
              <w:tc>
                <w:tcPr>
                  <w:tcW w:w="3969" w:type="dxa"/>
                </w:tcPr>
                <w:p w:rsidR="007E69DD" w:rsidRDefault="007E69DD" w:rsidP="00A43236">
                  <w:pPr>
                    <w:framePr w:hSpace="142" w:vSpace="284" w:wrap="around" w:vAnchor="text" w:hAnchor="text" w:y="1"/>
                    <w:ind w:left="-108"/>
                    <w:suppressOverlap/>
                    <w:jc w:val="both"/>
                    <w:rPr>
                      <w:rFonts w:ascii="Calibri" w:hAnsi="Calibri"/>
                    </w:rPr>
                  </w:pPr>
                  <w:r w:rsidRPr="007E69DD">
                    <w:rPr>
                      <w:rFonts w:ascii="Calibri" w:hAnsi="Calibri"/>
                      <w:noProof/>
                      <w:lang w:eastAsia="it-IT"/>
                    </w:rPr>
                    <w:drawing>
                      <wp:inline distT="0" distB="0" distL="0" distR="0">
                        <wp:extent cx="2490210" cy="1933575"/>
                        <wp:effectExtent l="0" t="0" r="5715"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srcRect r="2623"/>
                                <a:stretch/>
                              </pic:blipFill>
                              <pic:spPr bwMode="auto">
                                <a:xfrm>
                                  <a:off x="0" y="0"/>
                                  <a:ext cx="2503950" cy="1944244"/>
                                </a:xfrm>
                                <a:prstGeom prst="rect">
                                  <a:avLst/>
                                </a:prstGeom>
                                <a:ln>
                                  <a:noFill/>
                                </a:ln>
                                <a:extLst>
                                  <a:ext uri="{53640926-AAD7-44D8-BBD7-CCE9431645EC}">
                                    <a14:shadowObscured xmlns:a14="http://schemas.microsoft.com/office/drawing/2010/main"/>
                                  </a:ext>
                                </a:extLst>
                              </pic:spPr>
                            </pic:pic>
                          </a:graphicData>
                        </a:graphic>
                      </wp:inline>
                    </w:drawing>
                  </w:r>
                </w:p>
              </w:tc>
              <w:tc>
                <w:tcPr>
                  <w:tcW w:w="3630" w:type="dxa"/>
                </w:tcPr>
                <w:p w:rsidR="007E69DD" w:rsidRDefault="007E69DD" w:rsidP="00A43236">
                  <w:pPr>
                    <w:framePr w:hSpace="142" w:vSpace="284" w:wrap="around" w:vAnchor="text" w:hAnchor="text" w:y="1"/>
                    <w:ind w:left="-108"/>
                    <w:suppressOverlap/>
                    <w:jc w:val="both"/>
                    <w:rPr>
                      <w:rFonts w:ascii="Calibri" w:hAnsi="Calibri"/>
                    </w:rPr>
                  </w:pPr>
                  <w:r>
                    <w:rPr>
                      <w:rFonts w:ascii="Calibri" w:hAnsi="Calibri"/>
                      <w:noProof/>
                      <w:lang w:eastAsia="it-IT"/>
                    </w:rPr>
                    <w:drawing>
                      <wp:inline distT="0" distB="0" distL="0" distR="0">
                        <wp:extent cx="1856096" cy="248328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0586" cy="2542803"/>
                                </a:xfrm>
                                <a:prstGeom prst="rect">
                                  <a:avLst/>
                                </a:prstGeom>
                                <a:noFill/>
                              </pic:spPr>
                            </pic:pic>
                          </a:graphicData>
                        </a:graphic>
                      </wp:inline>
                    </w:drawing>
                  </w:r>
                </w:p>
              </w:tc>
            </w:tr>
            <w:tr w:rsidR="007E69DD" w:rsidTr="007E69DD">
              <w:tc>
                <w:tcPr>
                  <w:tcW w:w="2689" w:type="dxa"/>
                </w:tcPr>
                <w:p w:rsidR="007E69DD" w:rsidRPr="007E69DD" w:rsidRDefault="007E69DD" w:rsidP="00A43236">
                  <w:pPr>
                    <w:pStyle w:val="Didascalia"/>
                    <w:framePr w:hSpace="142" w:vSpace="284" w:wrap="around" w:vAnchor="text" w:hAnchor="text" w:y="1"/>
                    <w:spacing w:before="0" w:after="0"/>
                    <w:suppressOverlap/>
                    <w:jc w:val="both"/>
                    <w:rPr>
                      <w:rFonts w:ascii="Calibri" w:hAnsi="Calibri"/>
                      <w:sz w:val="22"/>
                      <w:szCs w:val="22"/>
                    </w:rPr>
                  </w:pPr>
                  <w:r w:rsidRPr="007E69DD">
                    <w:rPr>
                      <w:rFonts w:ascii="Calibri" w:hAnsi="Calibri"/>
                      <w:sz w:val="22"/>
                      <w:szCs w:val="22"/>
                    </w:rPr>
                    <w:t>Stendimento sismico</w:t>
                  </w:r>
                </w:p>
                <w:p w:rsidR="007E69DD" w:rsidRPr="007E69DD" w:rsidRDefault="007E69DD" w:rsidP="00A43236">
                  <w:pPr>
                    <w:framePr w:hSpace="142" w:vSpace="284" w:wrap="around" w:vAnchor="text" w:hAnchor="text" w:y="1"/>
                    <w:ind w:left="-113"/>
                    <w:suppressOverlap/>
                    <w:jc w:val="both"/>
                    <w:rPr>
                      <w:rFonts w:ascii="Calibri" w:hAnsi="Calibri"/>
                      <w:noProof/>
                    </w:rPr>
                  </w:pPr>
                </w:p>
              </w:tc>
              <w:tc>
                <w:tcPr>
                  <w:tcW w:w="3969" w:type="dxa"/>
                </w:tcPr>
                <w:p w:rsidR="007E69DD" w:rsidRPr="007E69DD" w:rsidRDefault="007E69DD" w:rsidP="00A43236">
                  <w:pPr>
                    <w:framePr w:hSpace="142" w:vSpace="284" w:wrap="around" w:vAnchor="text" w:hAnchor="text" w:y="1"/>
                    <w:ind w:left="-108"/>
                    <w:suppressOverlap/>
                    <w:jc w:val="both"/>
                    <w:rPr>
                      <w:rFonts w:ascii="Calibri" w:hAnsi="Calibri"/>
                      <w:noProof/>
                    </w:rPr>
                  </w:pPr>
                  <w:r w:rsidRPr="007E69DD">
                    <w:rPr>
                      <w:rFonts w:ascii="Calibri" w:hAnsi="Calibri"/>
                      <w:noProof/>
                    </w:rPr>
                    <w:t>Figura 3 2 Geofoni</w:t>
                  </w:r>
                </w:p>
              </w:tc>
              <w:tc>
                <w:tcPr>
                  <w:tcW w:w="3630" w:type="dxa"/>
                </w:tcPr>
                <w:p w:rsidR="007E69DD" w:rsidRDefault="007E69DD" w:rsidP="00A43236">
                  <w:pPr>
                    <w:framePr w:hSpace="142" w:vSpace="284" w:wrap="around" w:vAnchor="text" w:hAnchor="text" w:y="1"/>
                    <w:ind w:left="-108"/>
                    <w:suppressOverlap/>
                    <w:jc w:val="both"/>
                    <w:rPr>
                      <w:rFonts w:ascii="Calibri" w:hAnsi="Calibri"/>
                      <w:noProof/>
                      <w:lang w:eastAsia="it-IT"/>
                    </w:rPr>
                  </w:pPr>
                  <w:r w:rsidRPr="007E69DD">
                    <w:rPr>
                      <w:rFonts w:ascii="Calibri" w:hAnsi="Calibri"/>
                      <w:noProof/>
                      <w:lang w:eastAsia="it-IT"/>
                    </w:rPr>
                    <w:t>Sistema di energizzazione – Massa battente e piastra</w:t>
                  </w:r>
                </w:p>
              </w:tc>
            </w:tr>
          </w:tbl>
          <w:p w:rsidR="007E69DD" w:rsidRPr="007E69DD" w:rsidRDefault="007E69DD" w:rsidP="007E69DD">
            <w:pPr>
              <w:spacing w:after="0" w:line="240" w:lineRule="auto"/>
              <w:jc w:val="both"/>
              <w:rPr>
                <w:rFonts w:ascii="Calibri" w:hAnsi="Calibri"/>
              </w:rPr>
            </w:pPr>
          </w:p>
          <w:p w:rsidR="007E69DD" w:rsidRPr="007E69DD" w:rsidRDefault="007E69DD" w:rsidP="007E69DD">
            <w:pPr>
              <w:pStyle w:val="Titolo5"/>
              <w:spacing w:before="0" w:after="0"/>
              <w:ind w:left="1008" w:hanging="1008"/>
              <w:jc w:val="both"/>
              <w:rPr>
                <w:rFonts w:ascii="Calibri" w:hAnsi="Calibri"/>
                <w:szCs w:val="22"/>
              </w:rPr>
            </w:pPr>
            <w:r w:rsidRPr="007E69DD">
              <w:rPr>
                <w:rFonts w:ascii="Calibri" w:hAnsi="Calibri"/>
                <w:szCs w:val="22"/>
              </w:rPr>
              <w:t>Prove Down-hole</w:t>
            </w:r>
          </w:p>
          <w:p w:rsidR="007E69DD" w:rsidRPr="007E69DD" w:rsidRDefault="007E69DD" w:rsidP="007E69DD">
            <w:pPr>
              <w:spacing w:after="0" w:line="240" w:lineRule="auto"/>
              <w:jc w:val="both"/>
              <w:rPr>
                <w:rFonts w:ascii="Calibri" w:hAnsi="Calibri"/>
              </w:rPr>
            </w:pPr>
            <w:r w:rsidRPr="007E69DD">
              <w:rPr>
                <w:rFonts w:ascii="Calibri" w:hAnsi="Calibri"/>
              </w:rPr>
              <w:t xml:space="preserve">Con questa metodologia di indagine è possibile la misura in sito della velocità di propagazione delle onde di compressione, Vp, e delle onde di taglio, Vs, utili alla determinazione delle caratteristiche elastiche dei terreni in condizioni dinamiche. La prova sarà eseguita nei fori di sondaggio opportunamente attrezzati con tubi in PVC a sezione circolare, di spessore &gt; 3 mm, assemblati mediante filettatura a vite e sigillati con colla e nastro adesivo. La cementazione del tubo nel foro avverrà tassativamente dal basso verso l’alto. </w:t>
            </w:r>
          </w:p>
          <w:p w:rsidR="007E69DD" w:rsidRPr="007E69DD" w:rsidRDefault="007E69DD" w:rsidP="007E69DD">
            <w:pPr>
              <w:spacing w:after="0" w:line="240" w:lineRule="auto"/>
              <w:jc w:val="both"/>
              <w:rPr>
                <w:rFonts w:ascii="Calibri" w:hAnsi="Calibri"/>
              </w:rPr>
            </w:pPr>
            <w:r w:rsidRPr="007E69DD">
              <w:rPr>
                <w:rFonts w:ascii="Calibri" w:hAnsi="Calibri"/>
              </w:rPr>
              <w:t xml:space="preserve">L’esecuzione della prova sarà eseguita dopo il tempo necessario affinché la miscela cementizia abbia fatto </w:t>
            </w:r>
            <w:r w:rsidRPr="007E69DD">
              <w:rPr>
                <w:rFonts w:ascii="Calibri" w:hAnsi="Calibri"/>
              </w:rPr>
              <w:lastRenderedPageBreak/>
              <w:t xml:space="preserve">presa. La testa del foro dovrà essere protetta da chiusino metallico carrabile o a colonna. </w:t>
            </w:r>
          </w:p>
          <w:p w:rsidR="007E69DD" w:rsidRPr="007E69DD" w:rsidRDefault="007E69DD" w:rsidP="007E69DD">
            <w:pPr>
              <w:spacing w:after="0" w:line="240" w:lineRule="auto"/>
              <w:jc w:val="both"/>
              <w:rPr>
                <w:rFonts w:ascii="Calibri" w:hAnsi="Calibri"/>
              </w:rPr>
            </w:pPr>
            <w:r w:rsidRPr="007E69DD">
              <w:rPr>
                <w:rFonts w:ascii="Calibri" w:hAnsi="Calibri"/>
              </w:rPr>
              <w:t>Le modalità di esecuzione della prova dovranno essere le seguenti:</w:t>
            </w:r>
          </w:p>
          <w:p w:rsidR="007E69DD" w:rsidRPr="007E69DD" w:rsidRDefault="007E69DD" w:rsidP="007E69DD">
            <w:pPr>
              <w:pStyle w:val="Puntoelenco1"/>
              <w:numPr>
                <w:ilvl w:val="0"/>
                <w:numId w:val="30"/>
              </w:numPr>
              <w:jc w:val="both"/>
              <w:rPr>
                <w:rFonts w:ascii="Calibri" w:hAnsi="Calibri"/>
                <w:szCs w:val="22"/>
              </w:rPr>
            </w:pPr>
            <w:r w:rsidRPr="007E69DD">
              <w:rPr>
                <w:rFonts w:ascii="Calibri" w:hAnsi="Calibri"/>
                <w:szCs w:val="22"/>
              </w:rPr>
              <w:t>posizionamento e bloccaggio degli energizzatori delle onde di compressione e di taglio in prossimità della bocca pozzo (a qualche metro di distanza dai 2 – 5 m).</w:t>
            </w:r>
          </w:p>
          <w:p w:rsidR="007E69DD" w:rsidRPr="007E69DD" w:rsidRDefault="007E69DD" w:rsidP="007E69DD">
            <w:pPr>
              <w:pStyle w:val="Puntoelenco1"/>
              <w:numPr>
                <w:ilvl w:val="0"/>
                <w:numId w:val="30"/>
              </w:numPr>
              <w:jc w:val="both"/>
              <w:rPr>
                <w:rFonts w:ascii="Calibri" w:hAnsi="Calibri"/>
                <w:szCs w:val="22"/>
              </w:rPr>
            </w:pPr>
            <w:r w:rsidRPr="007E69DD">
              <w:rPr>
                <w:rFonts w:ascii="Calibri" w:hAnsi="Calibri"/>
                <w:szCs w:val="22"/>
              </w:rPr>
              <w:t>posizionamento e bloccaggio del ricevitore a fondo foro;</w:t>
            </w:r>
          </w:p>
          <w:p w:rsidR="007E69DD" w:rsidRPr="007E69DD" w:rsidRDefault="007E69DD" w:rsidP="007E69DD">
            <w:pPr>
              <w:pStyle w:val="Puntoelenco1"/>
              <w:numPr>
                <w:ilvl w:val="0"/>
                <w:numId w:val="30"/>
              </w:numPr>
              <w:jc w:val="both"/>
              <w:rPr>
                <w:rFonts w:ascii="Calibri" w:hAnsi="Calibri"/>
                <w:szCs w:val="22"/>
              </w:rPr>
            </w:pPr>
            <w:r w:rsidRPr="007E69DD">
              <w:rPr>
                <w:rFonts w:ascii="Calibri" w:hAnsi="Calibri"/>
                <w:szCs w:val="22"/>
              </w:rPr>
              <w:t>generazione di un impulso di taglio normale e coniugato con relativa registrazione dei tempi di arrivo delle onde di taglio per verifica dei parametri di acquisizione (record time). Durante questo test si deve riconoscere chiaramente l’arrivo delle onde di taglio mediante inversione di polarità del segnale acquisito. Stabiliti gli esatti parametri di acquisizione si procede con la registrazione nel seguente</w:t>
            </w:r>
          </w:p>
          <w:p w:rsidR="007E69DD" w:rsidRPr="007E69DD" w:rsidRDefault="007E69DD" w:rsidP="007E69DD">
            <w:pPr>
              <w:pStyle w:val="Puntoelenco1"/>
              <w:numPr>
                <w:ilvl w:val="0"/>
                <w:numId w:val="30"/>
              </w:numPr>
              <w:jc w:val="both"/>
              <w:rPr>
                <w:rFonts w:ascii="Calibri" w:hAnsi="Calibri"/>
                <w:szCs w:val="22"/>
              </w:rPr>
            </w:pPr>
            <w:r w:rsidRPr="007E69DD">
              <w:rPr>
                <w:rFonts w:ascii="Calibri" w:hAnsi="Calibri"/>
                <w:szCs w:val="22"/>
              </w:rPr>
              <w:t>energizzazione delle onde di compressione e registrazione del file relativo</w:t>
            </w:r>
          </w:p>
          <w:p w:rsidR="007E69DD" w:rsidRPr="007E69DD" w:rsidRDefault="007E69DD" w:rsidP="007E69DD">
            <w:pPr>
              <w:pStyle w:val="Puntoelenco1"/>
              <w:numPr>
                <w:ilvl w:val="0"/>
                <w:numId w:val="30"/>
              </w:numPr>
              <w:jc w:val="both"/>
              <w:rPr>
                <w:rFonts w:ascii="Calibri" w:hAnsi="Calibri"/>
                <w:szCs w:val="22"/>
              </w:rPr>
            </w:pPr>
            <w:r w:rsidRPr="007E69DD">
              <w:rPr>
                <w:rFonts w:ascii="Calibri" w:hAnsi="Calibri"/>
                <w:szCs w:val="22"/>
              </w:rPr>
              <w:t>energizzazione delle onde di taglio e registrazione del file relativo</w:t>
            </w:r>
          </w:p>
          <w:p w:rsidR="007E69DD" w:rsidRPr="007E69DD" w:rsidRDefault="007E69DD" w:rsidP="007E69DD">
            <w:pPr>
              <w:pStyle w:val="Puntoelenco1"/>
              <w:numPr>
                <w:ilvl w:val="0"/>
                <w:numId w:val="30"/>
              </w:numPr>
              <w:jc w:val="both"/>
              <w:rPr>
                <w:rFonts w:ascii="Calibri" w:hAnsi="Calibri"/>
                <w:szCs w:val="22"/>
              </w:rPr>
            </w:pPr>
            <w:r w:rsidRPr="007E69DD">
              <w:rPr>
                <w:rFonts w:ascii="Calibri" w:hAnsi="Calibri"/>
                <w:szCs w:val="22"/>
              </w:rPr>
              <w:t>riposizionamento del ricevitore 1 metro (o quanto stabilito dalla DL) più superficiale rispetto a fondo foro e ripetizione delle energizzazioni di compressione e di taglio come sopra</w:t>
            </w:r>
          </w:p>
          <w:p w:rsidR="007E69DD" w:rsidRPr="007E69DD" w:rsidRDefault="007E69DD" w:rsidP="007E69DD">
            <w:pPr>
              <w:pStyle w:val="Puntoelenco1"/>
              <w:numPr>
                <w:ilvl w:val="0"/>
                <w:numId w:val="30"/>
              </w:numPr>
              <w:jc w:val="both"/>
              <w:rPr>
                <w:rFonts w:ascii="Calibri" w:hAnsi="Calibri"/>
                <w:szCs w:val="22"/>
              </w:rPr>
            </w:pPr>
            <w:r w:rsidRPr="007E69DD">
              <w:rPr>
                <w:rFonts w:ascii="Calibri" w:hAnsi="Calibri"/>
                <w:szCs w:val="22"/>
              </w:rPr>
              <w:t>ripetizione delle medesime operazioni lungo tutta la verticale d’indagine.</w:t>
            </w:r>
          </w:p>
          <w:p w:rsidR="007E69DD" w:rsidRPr="007E69DD" w:rsidRDefault="007E69DD" w:rsidP="007E69DD">
            <w:pPr>
              <w:spacing w:after="0" w:line="240" w:lineRule="auto"/>
              <w:jc w:val="both"/>
              <w:rPr>
                <w:rFonts w:ascii="Calibri" w:hAnsi="Calibri"/>
              </w:rPr>
            </w:pPr>
            <w:r w:rsidRPr="007E69DD">
              <w:rPr>
                <w:rFonts w:ascii="Calibri" w:hAnsi="Calibri"/>
              </w:rPr>
              <w:t>Le misure saranno relative all’intervallo di profondità e avranno frequenza non inferiore a 1 misura ogni metro di sondaggio.</w:t>
            </w:r>
          </w:p>
          <w:p w:rsidR="007E69DD" w:rsidRPr="007E69DD" w:rsidRDefault="007E69DD" w:rsidP="007E69DD">
            <w:pPr>
              <w:spacing w:after="0" w:line="240" w:lineRule="auto"/>
              <w:jc w:val="both"/>
              <w:rPr>
                <w:rFonts w:ascii="Calibri" w:hAnsi="Calibri"/>
              </w:rPr>
            </w:pPr>
            <w:r w:rsidRPr="007E69DD">
              <w:rPr>
                <w:rFonts w:ascii="Calibri" w:hAnsi="Calibri"/>
              </w:rPr>
              <w:t>Per la esecuzione delle misure si utilizzerà un sistema di energizzazione capace di generare onde di compressione P ed onde di taglio SH. Il sistema di energizzazione è costituito da una massa battente manovrata a mano, pneumaticamente o oleopneumatica mente agente a percussione sul piano orizzontale in modo coniugato (180°) su un’incudine di legno o di altro materiale, ben saldo al terreno solo per attrito radente e posto nelle adiacenze della testa foro.</w:t>
            </w:r>
          </w:p>
          <w:p w:rsidR="007E69DD" w:rsidRPr="007E69DD" w:rsidRDefault="007E69DD" w:rsidP="007E69DD">
            <w:pPr>
              <w:spacing w:after="0" w:line="240" w:lineRule="auto"/>
              <w:jc w:val="both"/>
              <w:rPr>
                <w:rFonts w:ascii="Calibri" w:hAnsi="Calibri"/>
              </w:rPr>
            </w:pPr>
            <w:r w:rsidRPr="007E69DD">
              <w:rPr>
                <w:rFonts w:ascii="Calibri" w:hAnsi="Calibri"/>
              </w:rPr>
              <w:t>La ricezione delle onde sarà affidata a geofoni da foro tridimensionali che saranno calati nel foro e resi solidali con il tubo in PVC.</w:t>
            </w:r>
          </w:p>
          <w:p w:rsidR="007E69DD" w:rsidRDefault="007E69DD" w:rsidP="007E69DD">
            <w:pPr>
              <w:spacing w:after="0" w:line="240" w:lineRule="auto"/>
              <w:jc w:val="both"/>
              <w:rPr>
                <w:rFonts w:ascii="Calibri" w:hAnsi="Calibri"/>
              </w:rPr>
            </w:pPr>
            <w:r w:rsidRPr="007E69DD">
              <w:rPr>
                <w:rFonts w:ascii="Calibri" w:hAnsi="Calibri"/>
              </w:rPr>
              <w:t>Tutta la campagna di indagine sarà corredata da una completa ed esaustiva documentazione fotografica che testimoni le varie fasi di attività.</w:t>
            </w:r>
          </w:p>
          <w:p w:rsidR="007E69DD" w:rsidRPr="007E69DD" w:rsidRDefault="007E69DD" w:rsidP="00D465E8">
            <w:pPr>
              <w:keepNext/>
              <w:spacing w:after="0" w:line="240" w:lineRule="auto"/>
              <w:jc w:val="center"/>
              <w:rPr>
                <w:rFonts w:ascii="Calibri" w:hAnsi="Calibri"/>
              </w:rPr>
            </w:pPr>
            <w:r w:rsidRPr="007E69DD">
              <w:rPr>
                <w:rFonts w:ascii="Calibri" w:hAnsi="Calibri"/>
                <w:noProof/>
                <w:lang w:eastAsia="it-IT"/>
              </w:rPr>
              <w:drawing>
                <wp:inline distT="0" distB="0" distL="0" distR="0">
                  <wp:extent cx="3333750" cy="2828925"/>
                  <wp:effectExtent l="0" t="0" r="0" b="952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t="6534" b="9092"/>
                          <a:stretch/>
                        </pic:blipFill>
                        <pic:spPr bwMode="auto">
                          <a:xfrm>
                            <a:off x="0" y="0"/>
                            <a:ext cx="3334215" cy="2829320"/>
                          </a:xfrm>
                          <a:prstGeom prst="rect">
                            <a:avLst/>
                          </a:prstGeom>
                          <a:ln>
                            <a:noFill/>
                          </a:ln>
                          <a:extLst>
                            <a:ext uri="{53640926-AAD7-44D8-BBD7-CCE9431645EC}">
                              <a14:shadowObscured xmlns:a14="http://schemas.microsoft.com/office/drawing/2010/main"/>
                            </a:ext>
                          </a:extLst>
                        </pic:spPr>
                      </pic:pic>
                    </a:graphicData>
                  </a:graphic>
                </wp:inline>
              </w:drawing>
            </w:r>
          </w:p>
          <w:p w:rsidR="007E69DD" w:rsidRPr="007E69DD" w:rsidRDefault="007E69DD" w:rsidP="007E69DD">
            <w:pPr>
              <w:pStyle w:val="Didascalia"/>
              <w:spacing w:before="0" w:after="0"/>
              <w:jc w:val="both"/>
              <w:rPr>
                <w:rFonts w:ascii="Calibri" w:hAnsi="Calibri"/>
                <w:sz w:val="22"/>
                <w:szCs w:val="22"/>
              </w:rPr>
            </w:pPr>
            <w:r w:rsidRPr="007E69DD">
              <w:rPr>
                <w:rFonts w:ascii="Calibri" w:hAnsi="Calibri"/>
                <w:sz w:val="22"/>
                <w:szCs w:val="22"/>
              </w:rPr>
              <w:t>Schema prova Down-hole</w:t>
            </w:r>
          </w:p>
          <w:p w:rsidR="007E69DD" w:rsidRPr="007E69DD" w:rsidRDefault="007E69DD" w:rsidP="007E69DD">
            <w:pPr>
              <w:spacing w:after="0" w:line="240" w:lineRule="auto"/>
              <w:jc w:val="both"/>
              <w:rPr>
                <w:rFonts w:ascii="Calibri" w:hAnsi="Calibri"/>
              </w:rPr>
            </w:pPr>
          </w:p>
          <w:p w:rsidR="007E69DD" w:rsidRPr="007E69DD" w:rsidRDefault="007E69DD" w:rsidP="007E69DD">
            <w:pPr>
              <w:pStyle w:val="Titolo1"/>
              <w:numPr>
                <w:ilvl w:val="0"/>
                <w:numId w:val="0"/>
              </w:numPr>
              <w:spacing w:before="0" w:after="0"/>
              <w:ind w:left="360" w:hanging="360"/>
              <w:jc w:val="both"/>
              <w:rPr>
                <w:rFonts w:ascii="Calibri" w:hAnsi="Calibri"/>
                <w:szCs w:val="22"/>
              </w:rPr>
            </w:pPr>
            <w:bookmarkStart w:id="10" w:name="_Toc94005029"/>
            <w:r w:rsidRPr="007E69DD">
              <w:rPr>
                <w:rFonts w:ascii="Calibri" w:hAnsi="Calibri"/>
                <w:szCs w:val="22"/>
              </w:rPr>
              <w:t>MONITORAGGIO INCLINOMETRICO</w:t>
            </w:r>
            <w:bookmarkEnd w:id="10"/>
            <w:r w:rsidRPr="007E69DD">
              <w:rPr>
                <w:rFonts w:ascii="Calibri" w:hAnsi="Calibri"/>
                <w:szCs w:val="22"/>
              </w:rPr>
              <w:t xml:space="preserve"> </w:t>
            </w:r>
          </w:p>
          <w:p w:rsidR="007E69DD" w:rsidRPr="007E69DD" w:rsidRDefault="007E69DD" w:rsidP="007E69DD">
            <w:pPr>
              <w:spacing w:after="0" w:line="240" w:lineRule="auto"/>
              <w:jc w:val="both"/>
              <w:rPr>
                <w:rFonts w:ascii="Calibri" w:hAnsi="Calibri"/>
              </w:rPr>
            </w:pPr>
            <w:r w:rsidRPr="007E69DD">
              <w:rPr>
                <w:rFonts w:ascii="Calibri" w:hAnsi="Calibri"/>
              </w:rPr>
              <w:t>Il progetto delle indagini prevede l’installazione di strumentazione in foro di sondaggio atti al controllo ed al monitoraggio geotecnico dei versanti. Gli strumenti vanno adeguatamente protetti da possibili azioni esterne che ne alterino il funzionamento.</w:t>
            </w:r>
          </w:p>
          <w:p w:rsidR="007E69DD" w:rsidRPr="007E69DD" w:rsidRDefault="007E69DD" w:rsidP="007E69DD">
            <w:pPr>
              <w:spacing w:after="0" w:line="240" w:lineRule="auto"/>
              <w:jc w:val="both"/>
              <w:rPr>
                <w:rFonts w:ascii="Calibri" w:hAnsi="Calibri"/>
              </w:rPr>
            </w:pPr>
            <w:r w:rsidRPr="007E69DD">
              <w:rPr>
                <w:rFonts w:ascii="Calibri" w:hAnsi="Calibri"/>
              </w:rPr>
              <w:t xml:space="preserve">La durata del monitoraggio è fondamentale che sia quella sufficiente a raccogliere i dati necessari per il raggiungimento delle finalità del monitoraggio stesso. È buona norma estendere il periodo di misure fino </w:t>
            </w:r>
            <w:r w:rsidRPr="007E69DD">
              <w:rPr>
                <w:rFonts w:ascii="Calibri" w:hAnsi="Calibri"/>
              </w:rPr>
              <w:lastRenderedPageBreak/>
              <w:t xml:space="preserve">alla fine della redazione del progetto nella sua veste definitiva. </w:t>
            </w:r>
          </w:p>
          <w:p w:rsidR="007E69DD" w:rsidRPr="007E69DD" w:rsidRDefault="007E69DD" w:rsidP="007E69DD">
            <w:pPr>
              <w:spacing w:after="0" w:line="240" w:lineRule="auto"/>
              <w:jc w:val="both"/>
              <w:rPr>
                <w:rFonts w:ascii="Calibri" w:hAnsi="Calibri"/>
              </w:rPr>
            </w:pPr>
            <w:r w:rsidRPr="007E69DD">
              <w:rPr>
                <w:rFonts w:ascii="Calibri" w:hAnsi="Calibri"/>
              </w:rPr>
              <w:t>I tubi inclinometrici, dopo la misura di zero da effettuarsi dopo la loro installazione, verranno rilevati con sonda rimovibile lungo le quattro guide distintamente a cadenza mensile, per un totale di 12 campagne di misura mensili (esclusa quella di zero). In caso di eventi pluviometrici di forte intensità e/o a seguito di sensibili variazioni della piezometria, il calendario delle campagne di rilevamento inclinometrico potrà essere modificato/aggiornato. L’inizio delle letture può avere inizio anche durante il corso delle indagini geognostiche (trascorso il tempo minimo per la presa della miscela cementizia).</w:t>
            </w:r>
          </w:p>
          <w:p w:rsidR="007E69DD" w:rsidRPr="007E69DD" w:rsidRDefault="007E69DD" w:rsidP="007E69DD">
            <w:pPr>
              <w:spacing w:after="0" w:line="240" w:lineRule="auto"/>
              <w:jc w:val="both"/>
              <w:rPr>
                <w:rFonts w:ascii="Calibri" w:hAnsi="Calibri"/>
              </w:rPr>
            </w:pPr>
            <w:r w:rsidRPr="007E69DD">
              <w:rPr>
                <w:rFonts w:ascii="Calibri" w:hAnsi="Calibri"/>
              </w:rPr>
              <w:t>Si prevede la lettura della strumentazione installata con la seguente frequenza:</w:t>
            </w:r>
          </w:p>
          <w:p w:rsidR="007E69DD" w:rsidRPr="007E69DD" w:rsidRDefault="007E69DD" w:rsidP="007E69DD">
            <w:pPr>
              <w:spacing w:after="0" w:line="240" w:lineRule="auto"/>
              <w:jc w:val="both"/>
              <w:rPr>
                <w:rFonts w:ascii="Calibri" w:hAnsi="Calibri"/>
              </w:rPr>
            </w:pPr>
          </w:p>
          <w:tbl>
            <w:tblPr>
              <w:tblW w:w="0" w:type="auto"/>
              <w:jc w:val="center"/>
              <w:tblBorders>
                <w:top w:val="single" w:sz="4" w:space="0" w:color="000000"/>
                <w:bottom w:val="single" w:sz="4" w:space="0" w:color="000000"/>
                <w:insideH w:val="single" w:sz="4" w:space="0" w:color="000000"/>
              </w:tblBorders>
              <w:tblLayout w:type="fixed"/>
              <w:tblLook w:val="04A0" w:firstRow="1" w:lastRow="0" w:firstColumn="1" w:lastColumn="0" w:noHBand="0" w:noVBand="1"/>
            </w:tblPr>
            <w:tblGrid>
              <w:gridCol w:w="2018"/>
              <w:gridCol w:w="1741"/>
              <w:gridCol w:w="3099"/>
              <w:gridCol w:w="2997"/>
            </w:tblGrid>
            <w:tr w:rsidR="007E69DD" w:rsidRPr="007E69DD" w:rsidTr="007E69DD">
              <w:trPr>
                <w:trHeight w:val="454"/>
                <w:jc w:val="center"/>
              </w:trPr>
              <w:tc>
                <w:tcPr>
                  <w:tcW w:w="2018" w:type="dxa"/>
                  <w:tcBorders>
                    <w:bottom w:val="single" w:sz="4" w:space="0" w:color="000000"/>
                  </w:tcBorders>
                  <w:shd w:val="clear" w:color="auto" w:fill="DBE5F1"/>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rPr>
                  </w:pPr>
                </w:p>
              </w:tc>
              <w:tc>
                <w:tcPr>
                  <w:tcW w:w="1741" w:type="dxa"/>
                  <w:tcBorders>
                    <w:bottom w:val="single" w:sz="4" w:space="0" w:color="000000"/>
                  </w:tcBorders>
                  <w:shd w:val="clear" w:color="auto" w:fill="DBE5F1"/>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b/>
                    </w:rPr>
                  </w:pPr>
                  <w:r w:rsidRPr="007E69DD">
                    <w:rPr>
                      <w:rFonts w:ascii="Calibri" w:hAnsi="Calibri"/>
                      <w:b/>
                    </w:rPr>
                    <w:t>Tipologia</w:t>
                  </w:r>
                </w:p>
              </w:tc>
              <w:tc>
                <w:tcPr>
                  <w:tcW w:w="3099" w:type="dxa"/>
                  <w:tcBorders>
                    <w:bottom w:val="single" w:sz="4" w:space="0" w:color="000000"/>
                  </w:tcBorders>
                  <w:shd w:val="clear" w:color="auto" w:fill="DBE5F1"/>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b/>
                    </w:rPr>
                  </w:pPr>
                  <w:r w:rsidRPr="007E69DD">
                    <w:rPr>
                      <w:rFonts w:ascii="Calibri" w:hAnsi="Calibri"/>
                      <w:b/>
                    </w:rPr>
                    <w:t>Frequenza</w:t>
                  </w:r>
                </w:p>
                <w:p w:rsidR="007E69DD" w:rsidRPr="007E69DD" w:rsidRDefault="007E69DD" w:rsidP="00A43236">
                  <w:pPr>
                    <w:framePr w:hSpace="142" w:vSpace="284" w:wrap="around" w:vAnchor="text" w:hAnchor="text" w:y="1"/>
                    <w:spacing w:after="0" w:line="240" w:lineRule="auto"/>
                    <w:suppressOverlap/>
                    <w:jc w:val="both"/>
                    <w:rPr>
                      <w:rFonts w:ascii="Calibri" w:hAnsi="Calibri"/>
                      <w:b/>
                    </w:rPr>
                  </w:pPr>
                </w:p>
              </w:tc>
              <w:tc>
                <w:tcPr>
                  <w:tcW w:w="2997" w:type="dxa"/>
                  <w:tcBorders>
                    <w:bottom w:val="single" w:sz="4" w:space="0" w:color="000000"/>
                  </w:tcBorders>
                  <w:shd w:val="clear" w:color="auto" w:fill="DBE5F1"/>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b/>
                    </w:rPr>
                  </w:pPr>
                  <w:r w:rsidRPr="007E69DD">
                    <w:rPr>
                      <w:rFonts w:ascii="Calibri" w:hAnsi="Calibri"/>
                      <w:b/>
                    </w:rPr>
                    <w:t>Durata</w:t>
                  </w:r>
                </w:p>
              </w:tc>
            </w:tr>
            <w:tr w:rsidR="007E69DD" w:rsidRPr="007E69DD" w:rsidTr="007E69DD">
              <w:trPr>
                <w:trHeight w:val="284"/>
                <w:jc w:val="center"/>
              </w:trPr>
              <w:tc>
                <w:tcPr>
                  <w:tcW w:w="2018" w:type="dxa"/>
                  <w:tcBorders>
                    <w:top w:val="single" w:sz="4" w:space="0" w:color="000000"/>
                  </w:tcBorders>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i/>
                    </w:rPr>
                  </w:pPr>
                  <w:r w:rsidRPr="007E69DD">
                    <w:rPr>
                      <w:rFonts w:ascii="Calibri" w:hAnsi="Calibri"/>
                      <w:i/>
                    </w:rPr>
                    <w:t>Monitoraggio area in frana</w:t>
                  </w:r>
                </w:p>
              </w:tc>
              <w:tc>
                <w:tcPr>
                  <w:tcW w:w="1741" w:type="dxa"/>
                  <w:tcBorders>
                    <w:top w:val="single" w:sz="4" w:space="0" w:color="000000"/>
                  </w:tcBorders>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rPr>
                  </w:pPr>
                  <w:r w:rsidRPr="007E69DD">
                    <w:rPr>
                      <w:rFonts w:ascii="Calibri" w:hAnsi="Calibri"/>
                    </w:rPr>
                    <w:t>Lettura Inclinometriche</w:t>
                  </w:r>
                </w:p>
              </w:tc>
              <w:tc>
                <w:tcPr>
                  <w:tcW w:w="3099" w:type="dxa"/>
                  <w:tcBorders>
                    <w:top w:val="single" w:sz="4" w:space="0" w:color="000000"/>
                  </w:tcBorders>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rPr>
                  </w:pPr>
                  <w:r w:rsidRPr="007E69DD">
                    <w:rPr>
                      <w:rFonts w:ascii="Calibri" w:hAnsi="Calibri"/>
                    </w:rPr>
                    <w:t>n.1 lettura / mese</w:t>
                  </w:r>
                </w:p>
              </w:tc>
              <w:tc>
                <w:tcPr>
                  <w:tcW w:w="2997" w:type="dxa"/>
                  <w:tcBorders>
                    <w:top w:val="single" w:sz="4" w:space="0" w:color="000000"/>
                  </w:tcBorders>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rPr>
                  </w:pPr>
                  <w:r w:rsidRPr="007E69DD">
                    <w:rPr>
                      <w:rFonts w:ascii="Calibri" w:hAnsi="Calibri"/>
                    </w:rPr>
                    <w:t>12 mesi</w:t>
                  </w:r>
                </w:p>
              </w:tc>
            </w:tr>
          </w:tbl>
          <w:p w:rsidR="007E69DD" w:rsidRPr="007E69DD" w:rsidRDefault="007E69DD" w:rsidP="007E69DD">
            <w:pPr>
              <w:spacing w:after="0" w:line="240" w:lineRule="auto"/>
              <w:jc w:val="both"/>
              <w:rPr>
                <w:rFonts w:ascii="Calibri" w:hAnsi="Calibri"/>
              </w:rPr>
            </w:pPr>
          </w:p>
          <w:p w:rsidR="007E69DD" w:rsidRPr="007E69DD" w:rsidRDefault="007E69DD" w:rsidP="007E69DD">
            <w:pPr>
              <w:pStyle w:val="Titolo1"/>
              <w:numPr>
                <w:ilvl w:val="0"/>
                <w:numId w:val="0"/>
              </w:numPr>
              <w:spacing w:before="0" w:after="0"/>
              <w:ind w:left="360" w:hanging="360"/>
              <w:jc w:val="both"/>
              <w:rPr>
                <w:rFonts w:ascii="Calibri" w:hAnsi="Calibri"/>
                <w:snapToGrid/>
                <w:color w:val="auto"/>
                <w:szCs w:val="22"/>
                <w:lang w:eastAsia="zh-CN"/>
              </w:rPr>
            </w:pPr>
            <w:bookmarkStart w:id="11" w:name="_Toc94005030"/>
            <w:r w:rsidRPr="007E69DD">
              <w:rPr>
                <w:rFonts w:ascii="Calibri" w:hAnsi="Calibri"/>
                <w:snapToGrid/>
                <w:color w:val="auto"/>
                <w:szCs w:val="22"/>
                <w:lang w:eastAsia="zh-CN"/>
              </w:rPr>
              <w:t>MONITORAGGIO PIEZOMETRICO</w:t>
            </w:r>
            <w:bookmarkEnd w:id="11"/>
          </w:p>
          <w:p w:rsidR="007E69DD" w:rsidRPr="007E69DD" w:rsidRDefault="007E69DD" w:rsidP="007E69DD">
            <w:pPr>
              <w:autoSpaceDE w:val="0"/>
              <w:autoSpaceDN w:val="0"/>
              <w:adjustRightInd w:val="0"/>
              <w:spacing w:after="0" w:line="240" w:lineRule="auto"/>
              <w:jc w:val="both"/>
              <w:rPr>
                <w:rFonts w:ascii="Calibri" w:hAnsi="Calibri"/>
                <w:highlight w:val="yellow"/>
              </w:rPr>
            </w:pPr>
            <w:r w:rsidRPr="007E69DD">
              <w:rPr>
                <w:rFonts w:ascii="Calibri" w:hAnsi="Calibri" w:cs="ArialMT"/>
              </w:rPr>
              <w:t>Il progetto delle indagini prevede l’installazione di strumentazione in foro di sondaggio atti al controllo ed al monitoraggio del livello piezometrico. Gli strumenti vanno adeguatamente protetti da possibili azioni esterne che ne alterino il funzionamento.</w:t>
            </w:r>
          </w:p>
          <w:p w:rsidR="007E69DD" w:rsidRPr="007E69DD" w:rsidRDefault="007E69DD" w:rsidP="007E69DD">
            <w:pPr>
              <w:autoSpaceDE w:val="0"/>
              <w:autoSpaceDN w:val="0"/>
              <w:adjustRightInd w:val="0"/>
              <w:spacing w:after="0" w:line="240" w:lineRule="auto"/>
              <w:jc w:val="both"/>
              <w:rPr>
                <w:rFonts w:ascii="Calibri" w:hAnsi="Calibri"/>
                <w:highlight w:val="yellow"/>
              </w:rPr>
            </w:pPr>
            <w:r w:rsidRPr="007E69DD">
              <w:rPr>
                <w:rFonts w:ascii="Calibri" w:hAnsi="Calibri" w:cs="ArialMT"/>
              </w:rPr>
              <w:t>La durata del monitoraggio è fondamentale che sia quella sufficiente a raccogliere i dati necessari per il raggiungimento delle finalità del monitoraggio stesso. È buona norma estendere il periodo di misure fino alla fine della redazione del progetto nella sua veste definitiva, ma, esso, deve comunque abbracciare un arco di tempo sufficiente per verificare l’andamento del flusso piezometrico.</w:t>
            </w:r>
          </w:p>
          <w:p w:rsidR="007E69DD" w:rsidRPr="007E69DD" w:rsidRDefault="007E69DD" w:rsidP="007E69DD">
            <w:pPr>
              <w:spacing w:after="0" w:line="240" w:lineRule="auto"/>
              <w:jc w:val="both"/>
              <w:rPr>
                <w:rFonts w:ascii="Calibri" w:hAnsi="Calibri"/>
              </w:rPr>
            </w:pPr>
          </w:p>
          <w:p w:rsidR="007E69DD" w:rsidRPr="007E69DD" w:rsidRDefault="007E69DD" w:rsidP="007E69DD">
            <w:pPr>
              <w:spacing w:after="0" w:line="240" w:lineRule="auto"/>
              <w:jc w:val="both"/>
              <w:rPr>
                <w:rFonts w:ascii="Calibri" w:hAnsi="Calibri"/>
              </w:rPr>
            </w:pPr>
            <w:r w:rsidRPr="007E69DD">
              <w:rPr>
                <w:rFonts w:ascii="Calibri" w:hAnsi="Calibri"/>
              </w:rPr>
              <w:t>Si prevede la lettura della strumentazione installata con la seguente frequenza:</w:t>
            </w:r>
          </w:p>
          <w:p w:rsidR="007E69DD" w:rsidRPr="007E69DD" w:rsidRDefault="007E69DD" w:rsidP="007E69DD">
            <w:pPr>
              <w:spacing w:after="0" w:line="240" w:lineRule="auto"/>
              <w:jc w:val="both"/>
              <w:rPr>
                <w:rFonts w:ascii="Calibri" w:hAnsi="Calibri"/>
              </w:rPr>
            </w:pPr>
          </w:p>
          <w:tbl>
            <w:tblPr>
              <w:tblW w:w="0" w:type="auto"/>
              <w:jc w:val="center"/>
              <w:tblBorders>
                <w:top w:val="single" w:sz="4" w:space="0" w:color="000000"/>
                <w:bottom w:val="single" w:sz="4" w:space="0" w:color="000000"/>
                <w:insideH w:val="single" w:sz="4" w:space="0" w:color="000000"/>
              </w:tblBorders>
              <w:tblLayout w:type="fixed"/>
              <w:tblLook w:val="04A0" w:firstRow="1" w:lastRow="0" w:firstColumn="1" w:lastColumn="0" w:noHBand="0" w:noVBand="1"/>
            </w:tblPr>
            <w:tblGrid>
              <w:gridCol w:w="2018"/>
              <w:gridCol w:w="1741"/>
              <w:gridCol w:w="3099"/>
              <w:gridCol w:w="2997"/>
            </w:tblGrid>
            <w:tr w:rsidR="007E69DD" w:rsidRPr="007E69DD" w:rsidTr="007E69DD">
              <w:trPr>
                <w:trHeight w:val="454"/>
                <w:jc w:val="center"/>
              </w:trPr>
              <w:tc>
                <w:tcPr>
                  <w:tcW w:w="2018" w:type="dxa"/>
                  <w:tcBorders>
                    <w:bottom w:val="single" w:sz="4" w:space="0" w:color="000000"/>
                  </w:tcBorders>
                  <w:shd w:val="clear" w:color="auto" w:fill="DBE5F1"/>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rPr>
                  </w:pPr>
                </w:p>
              </w:tc>
              <w:tc>
                <w:tcPr>
                  <w:tcW w:w="1741" w:type="dxa"/>
                  <w:tcBorders>
                    <w:bottom w:val="single" w:sz="4" w:space="0" w:color="000000"/>
                  </w:tcBorders>
                  <w:shd w:val="clear" w:color="auto" w:fill="DBE5F1"/>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b/>
                    </w:rPr>
                  </w:pPr>
                  <w:r w:rsidRPr="007E69DD">
                    <w:rPr>
                      <w:rFonts w:ascii="Calibri" w:hAnsi="Calibri"/>
                      <w:b/>
                    </w:rPr>
                    <w:t>Tipologia</w:t>
                  </w:r>
                </w:p>
              </w:tc>
              <w:tc>
                <w:tcPr>
                  <w:tcW w:w="3099" w:type="dxa"/>
                  <w:tcBorders>
                    <w:bottom w:val="single" w:sz="4" w:space="0" w:color="000000"/>
                  </w:tcBorders>
                  <w:shd w:val="clear" w:color="auto" w:fill="DBE5F1"/>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b/>
                    </w:rPr>
                  </w:pPr>
                  <w:r w:rsidRPr="007E69DD">
                    <w:rPr>
                      <w:rFonts w:ascii="Calibri" w:hAnsi="Calibri"/>
                      <w:b/>
                    </w:rPr>
                    <w:t>Frequenza</w:t>
                  </w:r>
                </w:p>
                <w:p w:rsidR="007E69DD" w:rsidRPr="007E69DD" w:rsidRDefault="007E69DD" w:rsidP="00A43236">
                  <w:pPr>
                    <w:framePr w:hSpace="142" w:vSpace="284" w:wrap="around" w:vAnchor="text" w:hAnchor="text" w:y="1"/>
                    <w:spacing w:after="0" w:line="240" w:lineRule="auto"/>
                    <w:suppressOverlap/>
                    <w:jc w:val="both"/>
                    <w:rPr>
                      <w:rFonts w:ascii="Calibri" w:hAnsi="Calibri"/>
                      <w:b/>
                    </w:rPr>
                  </w:pPr>
                  <w:r w:rsidRPr="007E69DD">
                    <w:rPr>
                      <w:rFonts w:ascii="Calibri" w:hAnsi="Calibri"/>
                      <w:b/>
                    </w:rPr>
                    <w:t>“</w:t>
                  </w:r>
                  <w:r w:rsidRPr="007E69DD">
                    <w:rPr>
                      <w:rFonts w:ascii="Calibri" w:hAnsi="Calibri"/>
                      <w:b/>
                      <w:i/>
                    </w:rPr>
                    <w:t>ante – operam</w:t>
                  </w:r>
                  <w:r w:rsidRPr="007E69DD">
                    <w:rPr>
                      <w:rFonts w:ascii="Calibri" w:hAnsi="Calibri"/>
                      <w:b/>
                    </w:rPr>
                    <w:t>”</w:t>
                  </w:r>
                </w:p>
              </w:tc>
              <w:tc>
                <w:tcPr>
                  <w:tcW w:w="2997" w:type="dxa"/>
                  <w:tcBorders>
                    <w:bottom w:val="single" w:sz="4" w:space="0" w:color="000000"/>
                  </w:tcBorders>
                  <w:shd w:val="clear" w:color="auto" w:fill="DBE5F1"/>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b/>
                    </w:rPr>
                  </w:pPr>
                  <w:r w:rsidRPr="007E69DD">
                    <w:rPr>
                      <w:rFonts w:ascii="Calibri" w:hAnsi="Calibri"/>
                      <w:b/>
                    </w:rPr>
                    <w:t>Durata</w:t>
                  </w:r>
                </w:p>
              </w:tc>
            </w:tr>
            <w:tr w:rsidR="007E69DD" w:rsidRPr="007E69DD" w:rsidTr="007E69DD">
              <w:trPr>
                <w:trHeight w:val="284"/>
                <w:jc w:val="center"/>
              </w:trPr>
              <w:tc>
                <w:tcPr>
                  <w:tcW w:w="2018" w:type="dxa"/>
                  <w:tcBorders>
                    <w:top w:val="single" w:sz="4" w:space="0" w:color="000000"/>
                  </w:tcBorders>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i/>
                    </w:rPr>
                  </w:pPr>
                  <w:r w:rsidRPr="007E69DD">
                    <w:rPr>
                      <w:rFonts w:ascii="Calibri" w:hAnsi="Calibri"/>
                      <w:i/>
                    </w:rPr>
                    <w:t>Regime idraulico</w:t>
                  </w:r>
                </w:p>
              </w:tc>
              <w:tc>
                <w:tcPr>
                  <w:tcW w:w="1741" w:type="dxa"/>
                  <w:tcBorders>
                    <w:top w:val="single" w:sz="4" w:space="0" w:color="000000"/>
                  </w:tcBorders>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rPr>
                  </w:pPr>
                  <w:r w:rsidRPr="007E69DD">
                    <w:rPr>
                      <w:rFonts w:ascii="Calibri" w:hAnsi="Calibri"/>
                    </w:rPr>
                    <w:t>Lettura piezometri</w:t>
                  </w:r>
                </w:p>
              </w:tc>
              <w:tc>
                <w:tcPr>
                  <w:tcW w:w="3099" w:type="dxa"/>
                  <w:tcBorders>
                    <w:top w:val="single" w:sz="4" w:space="0" w:color="000000"/>
                  </w:tcBorders>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rPr>
                  </w:pPr>
                  <w:r w:rsidRPr="007E69DD">
                    <w:rPr>
                      <w:rFonts w:ascii="Calibri" w:hAnsi="Calibri"/>
                    </w:rPr>
                    <w:t>n.1 lettura / mese</w:t>
                  </w:r>
                </w:p>
              </w:tc>
              <w:tc>
                <w:tcPr>
                  <w:tcW w:w="2997" w:type="dxa"/>
                  <w:tcBorders>
                    <w:top w:val="single" w:sz="4" w:space="0" w:color="000000"/>
                  </w:tcBorders>
                  <w:vAlign w:val="center"/>
                </w:tcPr>
                <w:p w:rsidR="007E69DD" w:rsidRPr="007E69DD" w:rsidRDefault="007E69DD" w:rsidP="00A43236">
                  <w:pPr>
                    <w:framePr w:hSpace="142" w:vSpace="284" w:wrap="around" w:vAnchor="text" w:hAnchor="text" w:y="1"/>
                    <w:spacing w:after="0" w:line="240" w:lineRule="auto"/>
                    <w:suppressOverlap/>
                    <w:jc w:val="both"/>
                    <w:rPr>
                      <w:rFonts w:ascii="Calibri" w:hAnsi="Calibri"/>
                    </w:rPr>
                  </w:pPr>
                  <w:r w:rsidRPr="007E69DD">
                    <w:rPr>
                      <w:rFonts w:ascii="Calibri" w:hAnsi="Calibri"/>
                    </w:rPr>
                    <w:t>12 mesi</w:t>
                  </w:r>
                </w:p>
              </w:tc>
            </w:tr>
          </w:tbl>
          <w:p w:rsidR="007E69DD" w:rsidRPr="007E69DD" w:rsidRDefault="007E69DD" w:rsidP="007E69DD">
            <w:pPr>
              <w:spacing w:after="0" w:line="240" w:lineRule="auto"/>
              <w:jc w:val="both"/>
              <w:rPr>
                <w:rFonts w:ascii="Calibri" w:hAnsi="Calibri"/>
              </w:rPr>
            </w:pPr>
          </w:p>
          <w:p w:rsidR="007E69DD" w:rsidRPr="007E69DD" w:rsidRDefault="007E69DD" w:rsidP="007E69DD">
            <w:pPr>
              <w:pStyle w:val="Titolo1"/>
              <w:numPr>
                <w:ilvl w:val="0"/>
                <w:numId w:val="0"/>
              </w:numPr>
              <w:spacing w:before="0" w:after="0"/>
              <w:ind w:left="360" w:hanging="360"/>
              <w:jc w:val="both"/>
              <w:rPr>
                <w:rFonts w:ascii="Calibri" w:hAnsi="Calibri"/>
                <w:snapToGrid/>
                <w:color w:val="auto"/>
                <w:szCs w:val="22"/>
                <w:lang w:eastAsia="zh-CN"/>
              </w:rPr>
            </w:pPr>
            <w:bookmarkStart w:id="12" w:name="_Toc94005031"/>
            <w:r w:rsidRPr="007E69DD">
              <w:rPr>
                <w:rFonts w:ascii="Calibri" w:hAnsi="Calibri"/>
                <w:snapToGrid/>
                <w:color w:val="auto"/>
                <w:szCs w:val="22"/>
                <w:lang w:eastAsia="zh-CN"/>
              </w:rPr>
              <w:t>Modalità di esecuzione</w:t>
            </w:r>
            <w:bookmarkEnd w:id="12"/>
          </w:p>
          <w:p w:rsidR="007E69DD" w:rsidRPr="007E69DD" w:rsidRDefault="007E69DD" w:rsidP="007E69DD">
            <w:pPr>
              <w:spacing w:after="0" w:line="240" w:lineRule="auto"/>
              <w:jc w:val="both"/>
              <w:rPr>
                <w:rFonts w:ascii="Calibri" w:hAnsi="Calibri"/>
              </w:rPr>
            </w:pPr>
            <w:r w:rsidRPr="007E69DD">
              <w:rPr>
                <w:rFonts w:ascii="Calibri" w:hAnsi="Calibri"/>
              </w:rPr>
              <w:t>Si rimanda ai seguenti documenti per i dettagli sulla modalità di esecuzione delle indagini:</w:t>
            </w:r>
          </w:p>
          <w:p w:rsidR="007E69DD" w:rsidRPr="007E69DD" w:rsidRDefault="007E69DD" w:rsidP="007E69DD">
            <w:pPr>
              <w:pStyle w:val="Puntoelenco1"/>
              <w:jc w:val="both"/>
              <w:rPr>
                <w:rFonts w:ascii="Calibri" w:hAnsi="Calibri"/>
                <w:color w:val="auto"/>
                <w:szCs w:val="22"/>
              </w:rPr>
            </w:pPr>
            <w:r w:rsidRPr="007E69DD">
              <w:rPr>
                <w:rFonts w:ascii="Calibri" w:hAnsi="Calibri"/>
                <w:color w:val="auto"/>
                <w:szCs w:val="22"/>
              </w:rPr>
              <w:t>Capitolato Speciale di Appalto ANAS “Indagini prove in situ e di laboratorio”;</w:t>
            </w:r>
          </w:p>
          <w:p w:rsidR="007E69DD" w:rsidRPr="007E69DD" w:rsidRDefault="007E69DD" w:rsidP="007E69DD">
            <w:pPr>
              <w:pStyle w:val="Puntoelenco1"/>
              <w:jc w:val="both"/>
              <w:rPr>
                <w:rFonts w:ascii="Calibri" w:hAnsi="Calibri"/>
                <w:color w:val="auto"/>
                <w:szCs w:val="22"/>
              </w:rPr>
            </w:pPr>
            <w:r w:rsidRPr="007E69DD">
              <w:rPr>
                <w:rFonts w:ascii="Calibri" w:hAnsi="Calibri"/>
                <w:color w:val="auto"/>
                <w:szCs w:val="22"/>
              </w:rPr>
              <w:t>Normative e specifiche di riferimento, per le indagini in sito e in laboratorio (ISSMFE Technical Commitee, AGI, CNR, ASTM, AASHTO).</w:t>
            </w:r>
          </w:p>
          <w:p w:rsidR="007E69DD" w:rsidRPr="007E69DD" w:rsidRDefault="007E69DD" w:rsidP="007E69DD">
            <w:pPr>
              <w:spacing w:after="0" w:line="240" w:lineRule="auto"/>
              <w:jc w:val="both"/>
              <w:rPr>
                <w:rFonts w:ascii="Calibri" w:hAnsi="Calibri"/>
              </w:rPr>
            </w:pPr>
          </w:p>
          <w:p w:rsidR="007E69DD" w:rsidRPr="007E69DD" w:rsidRDefault="007E69DD" w:rsidP="007E69DD">
            <w:pPr>
              <w:spacing w:after="0" w:line="240" w:lineRule="auto"/>
              <w:jc w:val="both"/>
              <w:rPr>
                <w:rFonts w:ascii="Calibri" w:hAnsi="Calibri"/>
                <w:lang w:eastAsia="zh-CN"/>
              </w:rPr>
            </w:pPr>
            <w:r w:rsidRPr="007E69DD">
              <w:rPr>
                <w:rFonts w:ascii="Calibri" w:hAnsi="Calibri"/>
                <w:lang w:eastAsia="zh-CN"/>
              </w:rPr>
              <w:t>L’ubicazione di ciascun punto di indagine dovrà risultare da un apposito rilievo topografico eseguito dall’Impresa esecutrice.</w:t>
            </w:r>
          </w:p>
          <w:p w:rsidR="007E69DD" w:rsidRPr="007E69DD" w:rsidRDefault="007E69DD" w:rsidP="007E69DD">
            <w:pPr>
              <w:spacing w:after="0" w:line="240" w:lineRule="auto"/>
              <w:jc w:val="both"/>
              <w:rPr>
                <w:rFonts w:ascii="Calibri" w:hAnsi="Calibri"/>
                <w:lang w:eastAsia="zh-CN"/>
              </w:rPr>
            </w:pPr>
          </w:p>
          <w:p w:rsidR="00B128FC" w:rsidRPr="007E69DD" w:rsidRDefault="00B128FC" w:rsidP="007E69DD">
            <w:pPr>
              <w:spacing w:after="0" w:line="240" w:lineRule="auto"/>
              <w:jc w:val="both"/>
              <w:rPr>
                <w:rFonts w:ascii="Calibri" w:hAnsi="Calibri"/>
              </w:rPr>
            </w:pPr>
          </w:p>
          <w:p w:rsidR="00B128FC" w:rsidRPr="007E69DD" w:rsidRDefault="009F1CBB" w:rsidP="007E69DD">
            <w:pPr>
              <w:spacing w:after="0" w:line="240" w:lineRule="auto"/>
              <w:jc w:val="both"/>
              <w:rPr>
                <w:rFonts w:ascii="Calibri" w:hAnsi="Calibri"/>
              </w:rPr>
            </w:pPr>
            <w:r>
              <w:rPr>
                <w:rFonts w:ascii="Calibri" w:hAnsi="Calibri"/>
              </w:rPr>
              <w:t xml:space="preserve">Di seguito si riporta una </w:t>
            </w:r>
            <w:r w:rsidRPr="009F1CBB">
              <w:rPr>
                <w:rFonts w:ascii="Calibri" w:hAnsi="Calibri"/>
              </w:rPr>
              <w:t xml:space="preserve">tabella riassuntiva </w:t>
            </w:r>
            <w:r w:rsidR="00A974F9">
              <w:rPr>
                <w:rFonts w:ascii="Calibri" w:hAnsi="Calibri"/>
              </w:rPr>
              <w:t xml:space="preserve">alle attività </w:t>
            </w:r>
            <w:r>
              <w:rPr>
                <w:rFonts w:ascii="Calibri" w:hAnsi="Calibri"/>
              </w:rPr>
              <w:t xml:space="preserve">delle </w:t>
            </w:r>
            <w:r w:rsidRPr="009F1CBB">
              <w:rPr>
                <w:rFonts w:ascii="Calibri" w:hAnsi="Calibri"/>
              </w:rPr>
              <w:t>indagini geognostiche</w:t>
            </w:r>
            <w:r>
              <w:rPr>
                <w:rFonts w:ascii="Calibri" w:hAnsi="Calibri"/>
              </w:rPr>
              <w:t xml:space="preserve"> </w:t>
            </w:r>
            <w:r w:rsidR="00A974F9">
              <w:rPr>
                <w:rFonts w:ascii="Calibri" w:hAnsi="Calibri"/>
              </w:rPr>
              <w:t>che interessano i</w:t>
            </w:r>
            <w:r>
              <w:rPr>
                <w:rFonts w:ascii="Calibri" w:hAnsi="Calibri"/>
              </w:rPr>
              <w:t xml:space="preserve"> siti della Rete Natura 2000. </w:t>
            </w:r>
          </w:p>
          <w:p w:rsidR="00B128FC" w:rsidRPr="007E69DD" w:rsidRDefault="00B128FC" w:rsidP="007E69DD">
            <w:pPr>
              <w:spacing w:after="0" w:line="240" w:lineRule="auto"/>
              <w:jc w:val="both"/>
              <w:rPr>
                <w:rFonts w:ascii="Calibri" w:hAnsi="Calibri"/>
              </w:rPr>
            </w:pPr>
          </w:p>
          <w:p w:rsidR="00B128FC" w:rsidRPr="007E69DD" w:rsidRDefault="00B128FC" w:rsidP="007E69DD">
            <w:pPr>
              <w:spacing w:after="0" w:line="240" w:lineRule="auto"/>
              <w:jc w:val="both"/>
              <w:rPr>
                <w:rFonts w:ascii="Calibri" w:hAnsi="Calibri"/>
              </w:rPr>
            </w:pPr>
          </w:p>
          <w:p w:rsidR="00B128FC" w:rsidRPr="007E69DD" w:rsidRDefault="00B128FC" w:rsidP="007E69DD">
            <w:pPr>
              <w:spacing w:after="0" w:line="240" w:lineRule="auto"/>
              <w:jc w:val="both"/>
              <w:rPr>
                <w:rFonts w:ascii="Calibri" w:hAnsi="Calibri"/>
              </w:rPr>
            </w:pPr>
          </w:p>
          <w:p w:rsidR="00B128FC" w:rsidRPr="007E69DD" w:rsidRDefault="00B128FC" w:rsidP="007E69DD">
            <w:pPr>
              <w:spacing w:after="0" w:line="240" w:lineRule="auto"/>
              <w:jc w:val="both"/>
              <w:rPr>
                <w:rFonts w:ascii="Calibri" w:hAnsi="Calibri"/>
              </w:rPr>
            </w:pPr>
          </w:p>
          <w:p w:rsidR="009C7821" w:rsidRPr="007E69DD" w:rsidRDefault="009C7821" w:rsidP="007E69DD">
            <w:pPr>
              <w:spacing w:after="0" w:line="240" w:lineRule="auto"/>
              <w:jc w:val="both"/>
              <w:rPr>
                <w:rFonts w:ascii="Calibri" w:hAnsi="Calibri"/>
              </w:rPr>
            </w:pPr>
          </w:p>
          <w:p w:rsidR="009C7821" w:rsidRPr="007E69DD" w:rsidRDefault="009C7821" w:rsidP="007E69DD">
            <w:pPr>
              <w:spacing w:after="0" w:line="240" w:lineRule="auto"/>
              <w:jc w:val="both"/>
              <w:rPr>
                <w:rFonts w:ascii="Calibri" w:hAnsi="Calibri"/>
              </w:rPr>
            </w:pPr>
          </w:p>
          <w:p w:rsidR="009C7821" w:rsidRPr="007E69DD" w:rsidRDefault="009C7821" w:rsidP="007E69DD">
            <w:pPr>
              <w:spacing w:after="0" w:line="240" w:lineRule="auto"/>
              <w:jc w:val="both"/>
              <w:rPr>
                <w:rFonts w:ascii="Calibri" w:hAnsi="Calibri"/>
              </w:rPr>
            </w:pPr>
          </w:p>
          <w:p w:rsidR="00B128FC" w:rsidRDefault="00B128FC" w:rsidP="009C7821"/>
          <w:tbl>
            <w:tblPr>
              <w:tblW w:w="9542" w:type="dxa"/>
              <w:tblLayout w:type="fixed"/>
              <w:tblCellMar>
                <w:left w:w="70" w:type="dxa"/>
                <w:right w:w="70" w:type="dxa"/>
              </w:tblCellMar>
              <w:tblLook w:val="04A0" w:firstRow="1" w:lastRow="0" w:firstColumn="1" w:lastColumn="0" w:noHBand="0" w:noVBand="1"/>
            </w:tblPr>
            <w:tblGrid>
              <w:gridCol w:w="769"/>
              <w:gridCol w:w="1239"/>
              <w:gridCol w:w="310"/>
              <w:gridCol w:w="512"/>
              <w:gridCol w:w="426"/>
              <w:gridCol w:w="425"/>
              <w:gridCol w:w="283"/>
              <w:gridCol w:w="284"/>
              <w:gridCol w:w="283"/>
              <w:gridCol w:w="284"/>
              <w:gridCol w:w="425"/>
              <w:gridCol w:w="567"/>
              <w:gridCol w:w="425"/>
              <w:gridCol w:w="284"/>
              <w:gridCol w:w="433"/>
              <w:gridCol w:w="235"/>
              <w:gridCol w:w="466"/>
              <w:gridCol w:w="283"/>
              <w:gridCol w:w="567"/>
              <w:gridCol w:w="284"/>
              <w:gridCol w:w="283"/>
              <w:gridCol w:w="239"/>
              <w:gridCol w:w="236"/>
            </w:tblGrid>
            <w:tr w:rsidR="00B42BDA" w:rsidRPr="009C7821" w:rsidTr="00B42BDA">
              <w:trPr>
                <w:cantSplit/>
                <w:trHeight w:val="2248"/>
              </w:trPr>
              <w:tc>
                <w:tcPr>
                  <w:tcW w:w="769"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lastRenderedPageBreak/>
                    <w:t> </w:t>
                  </w:r>
                </w:p>
              </w:tc>
              <w:tc>
                <w:tcPr>
                  <w:tcW w:w="1239"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B42BDA" w:rsidRPr="00DD0BF5" w:rsidRDefault="00B42BDA" w:rsidP="00204FFD">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Sigla</w:t>
                  </w:r>
                  <w:r w:rsidR="00204FFD">
                    <w:rPr>
                      <w:rFonts w:eastAsia="Times New Roman" w:cs="Arial"/>
                      <w:color w:val="000000"/>
                      <w:sz w:val="20"/>
                      <w:szCs w:val="20"/>
                      <w:lang w:eastAsia="it-IT"/>
                    </w:rPr>
                    <w:t xml:space="preserve"> </w:t>
                  </w:r>
                  <w:bookmarkStart w:id="13" w:name="_GoBack"/>
                  <w:bookmarkEnd w:id="13"/>
                  <w:r w:rsidRPr="00DD0BF5">
                    <w:rPr>
                      <w:rFonts w:eastAsia="Times New Roman" w:cs="Arial"/>
                      <w:color w:val="000000"/>
                      <w:sz w:val="20"/>
                      <w:szCs w:val="20"/>
                      <w:lang w:eastAsia="it-IT"/>
                    </w:rPr>
                    <w:t>indagine</w:t>
                  </w:r>
                  <w:r w:rsidRPr="00DD0BF5">
                    <w:rPr>
                      <w:rFonts w:eastAsia="Times New Roman" w:cs="Arial"/>
                      <w:color w:val="000000"/>
                      <w:sz w:val="20"/>
                      <w:szCs w:val="20"/>
                      <w:lang w:eastAsia="it-IT"/>
                    </w:rPr>
                    <w:br/>
                    <w:t>nuova campagna</w:t>
                  </w:r>
                </w:p>
              </w:tc>
              <w:tc>
                <w:tcPr>
                  <w:tcW w:w="2523" w:type="dxa"/>
                  <w:gridSpan w:val="7"/>
                  <w:tcBorders>
                    <w:top w:val="single" w:sz="8" w:space="0" w:color="auto"/>
                    <w:left w:val="single" w:sz="8" w:space="0" w:color="auto"/>
                    <w:bottom w:val="single" w:sz="4" w:space="0" w:color="auto"/>
                    <w:right w:val="single" w:sz="8" w:space="0" w:color="000000"/>
                  </w:tcBorders>
                  <w:shd w:val="clear" w:color="000000" w:fill="FFFFFF"/>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Sondaggi a carotaggio continuo</w:t>
                  </w:r>
                </w:p>
              </w:tc>
              <w:tc>
                <w:tcPr>
                  <w:tcW w:w="709" w:type="dxa"/>
                  <w:gridSpan w:val="2"/>
                  <w:tcBorders>
                    <w:top w:val="single" w:sz="8" w:space="0" w:color="auto"/>
                    <w:left w:val="nil"/>
                    <w:bottom w:val="single" w:sz="4" w:space="0" w:color="auto"/>
                    <w:right w:val="single" w:sz="8" w:space="0" w:color="000000"/>
                  </w:tcBorders>
                  <w:shd w:val="clear" w:color="000000" w:fill="FFFFFF"/>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Sondaggio a distr</w:t>
                  </w:r>
                  <w:r w:rsidR="00204FFD">
                    <w:rPr>
                      <w:rFonts w:eastAsia="Times New Roman" w:cs="Arial"/>
                      <w:color w:val="000000"/>
                      <w:sz w:val="20"/>
                      <w:szCs w:val="20"/>
                      <w:lang w:eastAsia="it-IT"/>
                    </w:rPr>
                    <w:t>uz</w:t>
                  </w:r>
                  <w:r w:rsidRPr="00DD0BF5">
                    <w:rPr>
                      <w:rFonts w:eastAsia="Times New Roman" w:cs="Arial"/>
                      <w:color w:val="000000"/>
                      <w:sz w:val="20"/>
                      <w:szCs w:val="20"/>
                      <w:lang w:eastAsia="it-IT"/>
                    </w:rPr>
                    <w:t>ione di nucleo</w:t>
                  </w:r>
                </w:p>
              </w:tc>
              <w:tc>
                <w:tcPr>
                  <w:tcW w:w="567" w:type="dxa"/>
                  <w:tcBorders>
                    <w:top w:val="single" w:sz="8" w:space="0" w:color="auto"/>
                    <w:left w:val="nil"/>
                    <w:bottom w:val="single" w:sz="4" w:space="0" w:color="auto"/>
                    <w:right w:val="single" w:sz="4" w:space="0" w:color="auto"/>
                  </w:tcBorders>
                  <w:shd w:val="clear" w:color="000000" w:fill="FFFFFF"/>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Piez</w:t>
                  </w:r>
                  <w:r w:rsidR="00204FFD">
                    <w:rPr>
                      <w:rFonts w:eastAsia="Times New Roman" w:cs="Arial"/>
                      <w:color w:val="000000"/>
                      <w:sz w:val="20"/>
                      <w:szCs w:val="20"/>
                      <w:lang w:eastAsia="it-IT"/>
                    </w:rPr>
                    <w:t>ometro</w:t>
                  </w:r>
                </w:p>
              </w:tc>
              <w:tc>
                <w:tcPr>
                  <w:tcW w:w="425" w:type="dxa"/>
                  <w:tcBorders>
                    <w:top w:val="single" w:sz="8" w:space="0" w:color="auto"/>
                    <w:left w:val="nil"/>
                    <w:bottom w:val="single" w:sz="4" w:space="0" w:color="auto"/>
                    <w:right w:val="single" w:sz="4" w:space="0" w:color="auto"/>
                  </w:tcBorders>
                  <w:shd w:val="clear" w:color="000000" w:fill="FFFFFF"/>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In.</w:t>
                  </w:r>
                </w:p>
              </w:tc>
              <w:tc>
                <w:tcPr>
                  <w:tcW w:w="284" w:type="dxa"/>
                  <w:tcBorders>
                    <w:top w:val="single" w:sz="8" w:space="0" w:color="auto"/>
                    <w:left w:val="nil"/>
                    <w:bottom w:val="single" w:sz="4" w:space="0" w:color="auto"/>
                    <w:right w:val="single" w:sz="4" w:space="0" w:color="auto"/>
                  </w:tcBorders>
                  <w:shd w:val="clear" w:color="000000" w:fill="FFFFFF"/>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DPSH</w:t>
                  </w:r>
                </w:p>
              </w:tc>
              <w:tc>
                <w:tcPr>
                  <w:tcW w:w="433" w:type="dxa"/>
                  <w:tcBorders>
                    <w:top w:val="single" w:sz="8" w:space="0" w:color="auto"/>
                    <w:left w:val="nil"/>
                    <w:bottom w:val="single" w:sz="4" w:space="0" w:color="auto"/>
                    <w:right w:val="single" w:sz="8" w:space="0" w:color="auto"/>
                  </w:tcBorders>
                  <w:shd w:val="clear" w:color="000000" w:fill="FFFFFF"/>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DH</w:t>
                  </w:r>
                </w:p>
              </w:tc>
              <w:tc>
                <w:tcPr>
                  <w:tcW w:w="701" w:type="dxa"/>
                  <w:gridSpan w:val="2"/>
                  <w:tcBorders>
                    <w:top w:val="single" w:sz="8" w:space="0" w:color="auto"/>
                    <w:left w:val="nil"/>
                    <w:bottom w:val="single" w:sz="4" w:space="0" w:color="auto"/>
                    <w:right w:val="single" w:sz="4" w:space="0" w:color="auto"/>
                  </w:tcBorders>
                  <w:shd w:val="clear" w:color="000000" w:fill="FFFFFF"/>
                  <w:textDirection w:val="btLr"/>
                  <w:vAlign w:val="center"/>
                  <w:hideMark/>
                </w:tcPr>
                <w:p w:rsidR="00B42BDA" w:rsidRPr="00DD0BF5" w:rsidRDefault="00B42BDA" w:rsidP="00204FFD">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Sismica a rifrazione</w:t>
                  </w:r>
                  <w:r w:rsidR="00204FFD">
                    <w:rPr>
                      <w:rFonts w:eastAsia="Times New Roman" w:cs="Arial"/>
                      <w:color w:val="000000"/>
                      <w:sz w:val="20"/>
                      <w:szCs w:val="20"/>
                      <w:lang w:eastAsia="it-IT"/>
                    </w:rPr>
                    <w:t xml:space="preserve"> </w:t>
                  </w:r>
                  <w:r w:rsidRPr="00DD0BF5">
                    <w:rPr>
                      <w:rFonts w:eastAsia="Times New Roman" w:cs="Arial"/>
                      <w:color w:val="000000"/>
                      <w:sz w:val="20"/>
                      <w:szCs w:val="20"/>
                      <w:lang w:eastAsia="it-IT"/>
                    </w:rPr>
                    <w:t>onde P ed S</w:t>
                  </w:r>
                  <w:r w:rsidR="00204FFD">
                    <w:rPr>
                      <w:rFonts w:eastAsia="Times New Roman" w:cs="Arial"/>
                      <w:color w:val="000000"/>
                      <w:sz w:val="20"/>
                      <w:szCs w:val="20"/>
                      <w:lang w:eastAsia="it-IT"/>
                    </w:rPr>
                    <w:t xml:space="preserve"> </w:t>
                  </w:r>
                  <w:r w:rsidRPr="00DD0BF5">
                    <w:rPr>
                      <w:rFonts w:eastAsia="Times New Roman" w:cs="Arial"/>
                      <w:color w:val="000000"/>
                      <w:sz w:val="20"/>
                      <w:szCs w:val="20"/>
                      <w:lang w:eastAsia="it-IT"/>
                    </w:rPr>
                    <w:t>tomografica</w:t>
                  </w:r>
                </w:p>
              </w:tc>
              <w:tc>
                <w:tcPr>
                  <w:tcW w:w="850" w:type="dxa"/>
                  <w:gridSpan w:val="2"/>
                  <w:tcBorders>
                    <w:top w:val="single" w:sz="8" w:space="0" w:color="auto"/>
                    <w:left w:val="nil"/>
                    <w:bottom w:val="single" w:sz="4" w:space="0" w:color="auto"/>
                    <w:right w:val="single" w:sz="4" w:space="0" w:color="000000"/>
                  </w:tcBorders>
                  <w:shd w:val="clear" w:color="000000" w:fill="FFFFFF"/>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 xml:space="preserve">Sismica a Riflessione Ibrida </w:t>
                  </w:r>
                </w:p>
              </w:tc>
              <w:tc>
                <w:tcPr>
                  <w:tcW w:w="1042" w:type="dxa"/>
                  <w:gridSpan w:val="4"/>
                  <w:tcBorders>
                    <w:top w:val="single" w:sz="8" w:space="0" w:color="auto"/>
                    <w:left w:val="nil"/>
                    <w:bottom w:val="single" w:sz="4" w:space="0" w:color="auto"/>
                    <w:right w:val="single" w:sz="8" w:space="0" w:color="000000"/>
                  </w:tcBorders>
                  <w:shd w:val="clear" w:color="000000" w:fill="FFFFFF"/>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Pozzetti geognostici</w:t>
                  </w:r>
                </w:p>
              </w:tc>
            </w:tr>
            <w:tr w:rsidR="00B42BDA" w:rsidRPr="009C7821" w:rsidTr="00B42BDA">
              <w:trPr>
                <w:cantSplit/>
                <w:trHeight w:val="2441"/>
              </w:trPr>
              <w:tc>
                <w:tcPr>
                  <w:tcW w:w="769" w:type="dxa"/>
                  <w:tcBorders>
                    <w:top w:val="nil"/>
                    <w:left w:val="single" w:sz="4" w:space="0" w:color="auto"/>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Ubicazione indagine</w:t>
                  </w:r>
                </w:p>
              </w:tc>
              <w:tc>
                <w:tcPr>
                  <w:tcW w:w="1239" w:type="dxa"/>
                  <w:vMerge/>
                  <w:tcBorders>
                    <w:top w:val="single" w:sz="8" w:space="0" w:color="auto"/>
                    <w:left w:val="single" w:sz="4" w:space="0" w:color="auto"/>
                    <w:bottom w:val="single" w:sz="8" w:space="0" w:color="000000"/>
                    <w:right w:val="single" w:sz="4" w:space="0" w:color="auto"/>
                  </w:tcBorders>
                  <w:vAlign w:val="center"/>
                  <w:hideMark/>
                </w:tcPr>
                <w:p w:rsidR="00B42BDA" w:rsidRPr="00DD0BF5" w:rsidRDefault="00B42BDA" w:rsidP="00A43236">
                  <w:pPr>
                    <w:framePr w:hSpace="142" w:vSpace="284" w:wrap="around" w:vAnchor="text" w:hAnchor="text" w:y="1"/>
                    <w:spacing w:after="0" w:line="240" w:lineRule="auto"/>
                    <w:suppressOverlap/>
                    <w:rPr>
                      <w:rFonts w:eastAsia="Times New Roman" w:cs="Arial"/>
                      <w:color w:val="000000"/>
                      <w:sz w:val="20"/>
                      <w:szCs w:val="20"/>
                      <w:lang w:eastAsia="it-IT"/>
                    </w:rPr>
                  </w:pPr>
                </w:p>
              </w:tc>
              <w:tc>
                <w:tcPr>
                  <w:tcW w:w="310" w:type="dxa"/>
                  <w:tcBorders>
                    <w:top w:val="nil"/>
                    <w:left w:val="single" w:sz="8" w:space="0" w:color="auto"/>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n°</w:t>
                  </w:r>
                </w:p>
              </w:tc>
              <w:tc>
                <w:tcPr>
                  <w:tcW w:w="512"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ml.</w:t>
                  </w:r>
                </w:p>
              </w:tc>
              <w:tc>
                <w:tcPr>
                  <w:tcW w:w="426"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SPT</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204FFD"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Pr>
                      <w:rFonts w:eastAsia="Times New Roman" w:cs="Arial"/>
                      <w:color w:val="000000"/>
                      <w:sz w:val="20"/>
                      <w:szCs w:val="20"/>
                      <w:lang w:eastAsia="it-IT"/>
                    </w:rPr>
                    <w:t>Prelievo c. indisturbati</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Prelievo c. iman.</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Prove  Pressiometriche</w:t>
                  </w:r>
                </w:p>
              </w:tc>
              <w:tc>
                <w:tcPr>
                  <w:tcW w:w="283" w:type="dxa"/>
                  <w:tcBorders>
                    <w:top w:val="nil"/>
                    <w:left w:val="nil"/>
                    <w:bottom w:val="single" w:sz="8" w:space="0" w:color="auto"/>
                    <w:right w:val="single" w:sz="8"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Lugeon/ Lefranc</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n°</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ml.</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ml.</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ml.</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ml</w:t>
                  </w:r>
                </w:p>
              </w:tc>
              <w:tc>
                <w:tcPr>
                  <w:tcW w:w="433" w:type="dxa"/>
                  <w:tcBorders>
                    <w:top w:val="nil"/>
                    <w:left w:val="nil"/>
                    <w:bottom w:val="single" w:sz="8" w:space="0" w:color="auto"/>
                    <w:right w:val="single" w:sz="8"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ml.</w:t>
                  </w:r>
                </w:p>
              </w:tc>
              <w:tc>
                <w:tcPr>
                  <w:tcW w:w="235"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n°</w:t>
                  </w:r>
                </w:p>
              </w:tc>
              <w:tc>
                <w:tcPr>
                  <w:tcW w:w="466"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ml.</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n°</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ml.</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n°</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ml.</w:t>
                  </w:r>
                </w:p>
              </w:tc>
              <w:tc>
                <w:tcPr>
                  <w:tcW w:w="239" w:type="dxa"/>
                  <w:tcBorders>
                    <w:top w:val="nil"/>
                    <w:left w:val="nil"/>
                    <w:bottom w:val="single" w:sz="8" w:space="0" w:color="auto"/>
                    <w:right w:val="single" w:sz="4" w:space="0" w:color="auto"/>
                  </w:tcBorders>
                  <w:shd w:val="clear" w:color="auto" w:fill="auto"/>
                  <w:textDirection w:val="btLr"/>
                  <w:vAlign w:val="center"/>
                  <w:hideMark/>
                </w:tcPr>
                <w:p w:rsidR="00B42BDA" w:rsidRPr="00DD0BF5" w:rsidRDefault="00B42BDA" w:rsidP="00A43236">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Prova di carico su piastra</w:t>
                  </w:r>
                </w:p>
              </w:tc>
              <w:tc>
                <w:tcPr>
                  <w:tcW w:w="236" w:type="dxa"/>
                  <w:tcBorders>
                    <w:top w:val="nil"/>
                    <w:left w:val="nil"/>
                    <w:bottom w:val="single" w:sz="8" w:space="0" w:color="auto"/>
                    <w:right w:val="single" w:sz="8" w:space="0" w:color="auto"/>
                  </w:tcBorders>
                  <w:shd w:val="clear" w:color="auto" w:fill="auto"/>
                  <w:textDirection w:val="btLr"/>
                  <w:vAlign w:val="center"/>
                  <w:hideMark/>
                </w:tcPr>
                <w:p w:rsidR="00B42BDA" w:rsidRPr="00DD0BF5" w:rsidRDefault="00B42BDA" w:rsidP="00204FFD">
                  <w:pPr>
                    <w:framePr w:hSpace="142" w:vSpace="284" w:wrap="around" w:vAnchor="text" w:hAnchor="text" w:y="1"/>
                    <w:spacing w:after="0" w:line="240" w:lineRule="auto"/>
                    <w:ind w:left="113" w:right="113"/>
                    <w:suppressOverlap/>
                    <w:jc w:val="center"/>
                    <w:rPr>
                      <w:rFonts w:eastAsia="Times New Roman" w:cs="Arial"/>
                      <w:color w:val="000000"/>
                      <w:sz w:val="20"/>
                      <w:szCs w:val="20"/>
                      <w:lang w:eastAsia="it-IT"/>
                    </w:rPr>
                  </w:pPr>
                  <w:r w:rsidRPr="00DD0BF5">
                    <w:rPr>
                      <w:rFonts w:eastAsia="Times New Roman" w:cs="Arial"/>
                      <w:color w:val="000000"/>
                      <w:sz w:val="20"/>
                      <w:szCs w:val="20"/>
                      <w:lang w:eastAsia="it-IT"/>
                    </w:rPr>
                    <w:t>Prelievo c.riman</w:t>
                  </w:r>
                  <w:r w:rsidR="00204FFD">
                    <w:rPr>
                      <w:rFonts w:eastAsia="Times New Roman" w:cs="Arial"/>
                      <w:color w:val="000000"/>
                      <w:sz w:val="20"/>
                      <w:szCs w:val="20"/>
                      <w:lang w:eastAsia="it-IT"/>
                    </w:rPr>
                    <w:t xml:space="preserve">eggiati </w:t>
                  </w:r>
                </w:p>
              </w:tc>
            </w:tr>
            <w:tr w:rsidR="00B42BDA" w:rsidRPr="009C7821" w:rsidTr="00B42BDA">
              <w:trPr>
                <w:trHeight w:val="246"/>
              </w:trPr>
              <w:tc>
                <w:tcPr>
                  <w:tcW w:w="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18"/>
                      <w:szCs w:val="18"/>
                      <w:lang w:eastAsia="it-IT"/>
                    </w:rPr>
                  </w:pPr>
                  <w:r w:rsidRPr="00DD0BF5">
                    <w:rPr>
                      <w:rFonts w:eastAsia="Times New Roman" w:cs="Arial"/>
                      <w:b/>
                      <w:bCs/>
                      <w:color w:val="000000"/>
                      <w:sz w:val="18"/>
                      <w:szCs w:val="18"/>
                      <w:lang w:eastAsia="it-IT"/>
                    </w:rPr>
                    <w:t>4+800</w:t>
                  </w:r>
                </w:p>
              </w:tc>
              <w:tc>
                <w:tcPr>
                  <w:tcW w:w="1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S13_Piez</w:t>
                  </w:r>
                </w:p>
              </w:tc>
              <w:tc>
                <w:tcPr>
                  <w:tcW w:w="31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512"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30</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3</w:t>
                  </w:r>
                </w:p>
              </w:tc>
              <w:tc>
                <w:tcPr>
                  <w:tcW w:w="283"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283" w:type="dxa"/>
                  <w:tcBorders>
                    <w:top w:val="single" w:sz="4" w:space="0" w:color="auto"/>
                    <w:left w:val="nil"/>
                    <w:bottom w:val="single" w:sz="4" w:space="0" w:color="auto"/>
                    <w:right w:val="nil"/>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284"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single" w:sz="4" w:space="0" w:color="auto"/>
                    <w:left w:val="nil"/>
                    <w:bottom w:val="single" w:sz="4" w:space="0" w:color="auto"/>
                    <w:right w:val="nil"/>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75</w:t>
                  </w:r>
                </w:p>
              </w:tc>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105</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single" w:sz="4" w:space="0" w:color="auto"/>
                    <w:left w:val="nil"/>
                    <w:bottom w:val="single" w:sz="4" w:space="0" w:color="auto"/>
                    <w:right w:val="nil"/>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35"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66"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500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83"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9" w:type="dxa"/>
                  <w:tcBorders>
                    <w:top w:val="single" w:sz="4" w:space="0" w:color="auto"/>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6" w:type="dxa"/>
                  <w:tcBorders>
                    <w:top w:val="single" w:sz="4" w:space="0" w:color="auto"/>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r>
            <w:tr w:rsidR="00B42BDA" w:rsidRPr="009C7821" w:rsidTr="00B42BDA">
              <w:trPr>
                <w:trHeight w:val="246"/>
              </w:trPr>
              <w:tc>
                <w:tcPr>
                  <w:tcW w:w="769"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18"/>
                      <w:szCs w:val="18"/>
                      <w:lang w:eastAsia="it-IT"/>
                    </w:rPr>
                  </w:pPr>
                  <w:r w:rsidRPr="00DD0BF5">
                    <w:rPr>
                      <w:rFonts w:eastAsia="Times New Roman" w:cs="Arial"/>
                      <w:b/>
                      <w:bCs/>
                      <w:color w:val="000000"/>
                      <w:sz w:val="18"/>
                      <w:szCs w:val="18"/>
                      <w:lang w:eastAsia="it-IT"/>
                    </w:rPr>
                    <w:t>5+160</w:t>
                  </w:r>
                </w:p>
              </w:tc>
              <w:tc>
                <w:tcPr>
                  <w:tcW w:w="1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S14_Piez</w:t>
                  </w:r>
                </w:p>
              </w:tc>
              <w:tc>
                <w:tcPr>
                  <w:tcW w:w="310"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512"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45</w:t>
                  </w:r>
                </w:p>
              </w:tc>
              <w:tc>
                <w:tcPr>
                  <w:tcW w:w="42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3</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283" w:type="dxa"/>
                  <w:tcBorders>
                    <w:top w:val="nil"/>
                    <w:left w:val="nil"/>
                    <w:bottom w:val="single" w:sz="4" w:space="0" w:color="auto"/>
                    <w:right w:val="nil"/>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284"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nil"/>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45</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nil"/>
                    <w:left w:val="nil"/>
                    <w:bottom w:val="single" w:sz="4" w:space="0" w:color="auto"/>
                    <w:right w:val="nil"/>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35"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6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6"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r>
            <w:tr w:rsidR="00B42BDA" w:rsidRPr="009C7821" w:rsidTr="00B42BDA">
              <w:trPr>
                <w:trHeight w:val="555"/>
              </w:trPr>
              <w:tc>
                <w:tcPr>
                  <w:tcW w:w="769"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18"/>
                      <w:szCs w:val="18"/>
                      <w:lang w:eastAsia="it-IT"/>
                    </w:rPr>
                  </w:pPr>
                  <w:r w:rsidRPr="00DD0BF5">
                    <w:rPr>
                      <w:rFonts w:eastAsia="Times New Roman" w:cs="Arial"/>
                      <w:b/>
                      <w:bCs/>
                      <w:color w:val="000000"/>
                      <w:sz w:val="18"/>
                      <w:szCs w:val="18"/>
                      <w:lang w:eastAsia="it-IT"/>
                    </w:rPr>
                    <w:t>5+190-5+310</w:t>
                  </w:r>
                </w:p>
              </w:tc>
              <w:tc>
                <w:tcPr>
                  <w:tcW w:w="1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SR08</w:t>
                  </w:r>
                </w:p>
              </w:tc>
              <w:tc>
                <w:tcPr>
                  <w:tcW w:w="310"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12"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35"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46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120</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6"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r>
            <w:tr w:rsidR="00B42BDA" w:rsidRPr="009C7821" w:rsidTr="00B42BDA">
              <w:trPr>
                <w:trHeight w:val="246"/>
              </w:trPr>
              <w:tc>
                <w:tcPr>
                  <w:tcW w:w="769"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18"/>
                      <w:szCs w:val="18"/>
                      <w:lang w:eastAsia="it-IT"/>
                    </w:rPr>
                  </w:pPr>
                  <w:r w:rsidRPr="00DD0BF5">
                    <w:rPr>
                      <w:rFonts w:eastAsia="Times New Roman" w:cs="Arial"/>
                      <w:b/>
                      <w:bCs/>
                      <w:color w:val="000000"/>
                      <w:sz w:val="18"/>
                      <w:szCs w:val="18"/>
                      <w:lang w:eastAsia="it-IT"/>
                    </w:rPr>
                    <w:t>5+560</w:t>
                  </w:r>
                </w:p>
              </w:tc>
              <w:tc>
                <w:tcPr>
                  <w:tcW w:w="1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S15_Piez</w:t>
                  </w:r>
                </w:p>
              </w:tc>
              <w:tc>
                <w:tcPr>
                  <w:tcW w:w="310"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512"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30</w:t>
                  </w:r>
                </w:p>
              </w:tc>
              <w:tc>
                <w:tcPr>
                  <w:tcW w:w="42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5</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4</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28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30</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3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6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6"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r>
            <w:tr w:rsidR="00B42BDA" w:rsidRPr="009C7821" w:rsidTr="00B42BDA">
              <w:trPr>
                <w:trHeight w:val="582"/>
              </w:trPr>
              <w:tc>
                <w:tcPr>
                  <w:tcW w:w="769"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18"/>
                      <w:szCs w:val="18"/>
                      <w:lang w:eastAsia="it-IT"/>
                    </w:rPr>
                  </w:pPr>
                  <w:r w:rsidRPr="00DD0BF5">
                    <w:rPr>
                      <w:rFonts w:eastAsia="Times New Roman" w:cs="Arial"/>
                      <w:b/>
                      <w:bCs/>
                      <w:color w:val="000000"/>
                      <w:sz w:val="18"/>
                      <w:szCs w:val="18"/>
                      <w:lang w:eastAsia="it-IT"/>
                    </w:rPr>
                    <w:t>5+560-5+680</w:t>
                  </w:r>
                </w:p>
              </w:tc>
              <w:tc>
                <w:tcPr>
                  <w:tcW w:w="1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SR09</w:t>
                  </w:r>
                </w:p>
              </w:tc>
              <w:tc>
                <w:tcPr>
                  <w:tcW w:w="310"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12"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35"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46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120</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6"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r>
            <w:tr w:rsidR="00B42BDA" w:rsidRPr="009C7821" w:rsidTr="00B42BDA">
              <w:trPr>
                <w:trHeight w:val="246"/>
              </w:trPr>
              <w:tc>
                <w:tcPr>
                  <w:tcW w:w="769"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18"/>
                      <w:szCs w:val="18"/>
                      <w:lang w:eastAsia="it-IT"/>
                    </w:rPr>
                  </w:pPr>
                  <w:r w:rsidRPr="00DD0BF5">
                    <w:rPr>
                      <w:rFonts w:eastAsia="Times New Roman" w:cs="Arial"/>
                      <w:b/>
                      <w:bCs/>
                      <w:color w:val="000000"/>
                      <w:sz w:val="18"/>
                      <w:szCs w:val="18"/>
                      <w:lang w:eastAsia="it-IT"/>
                    </w:rPr>
                    <w:t>5+845</w:t>
                  </w:r>
                </w:p>
              </w:tc>
              <w:tc>
                <w:tcPr>
                  <w:tcW w:w="1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S16_DH</w:t>
                  </w:r>
                </w:p>
              </w:tc>
              <w:tc>
                <w:tcPr>
                  <w:tcW w:w="310"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512"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35</w:t>
                  </w:r>
                </w:p>
              </w:tc>
              <w:tc>
                <w:tcPr>
                  <w:tcW w:w="42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5</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4</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283" w:type="dxa"/>
                  <w:tcBorders>
                    <w:top w:val="nil"/>
                    <w:left w:val="nil"/>
                    <w:bottom w:val="single" w:sz="4" w:space="0" w:color="auto"/>
                    <w:right w:val="nil"/>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nil"/>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nil"/>
                    <w:left w:val="nil"/>
                    <w:bottom w:val="single" w:sz="4" w:space="0" w:color="auto"/>
                    <w:right w:val="nil"/>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35</w:t>
                  </w:r>
                </w:p>
              </w:tc>
              <w:tc>
                <w:tcPr>
                  <w:tcW w:w="235"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6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6"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r>
            <w:tr w:rsidR="00B42BDA" w:rsidRPr="009C7821" w:rsidTr="00B42BDA">
              <w:trPr>
                <w:trHeight w:val="246"/>
              </w:trPr>
              <w:tc>
                <w:tcPr>
                  <w:tcW w:w="769"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18"/>
                      <w:szCs w:val="18"/>
                      <w:lang w:eastAsia="it-IT"/>
                    </w:rPr>
                  </w:pPr>
                  <w:r w:rsidRPr="00DD0BF5">
                    <w:rPr>
                      <w:rFonts w:eastAsia="Times New Roman" w:cs="Arial"/>
                      <w:b/>
                      <w:bCs/>
                      <w:color w:val="000000"/>
                      <w:sz w:val="18"/>
                      <w:szCs w:val="18"/>
                      <w:lang w:eastAsia="it-IT"/>
                    </w:rPr>
                    <w:t>5+785-5+905</w:t>
                  </w:r>
                </w:p>
              </w:tc>
              <w:tc>
                <w:tcPr>
                  <w:tcW w:w="1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SR10</w:t>
                  </w:r>
                </w:p>
              </w:tc>
              <w:tc>
                <w:tcPr>
                  <w:tcW w:w="310"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12"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35"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46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120</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6"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r>
            <w:tr w:rsidR="00B42BDA" w:rsidRPr="009C7821" w:rsidTr="00B42BDA">
              <w:trPr>
                <w:trHeight w:val="246"/>
              </w:trPr>
              <w:tc>
                <w:tcPr>
                  <w:tcW w:w="769"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18"/>
                      <w:szCs w:val="18"/>
                      <w:lang w:eastAsia="it-IT"/>
                    </w:rPr>
                  </w:pPr>
                  <w:r w:rsidRPr="00DD0BF5">
                    <w:rPr>
                      <w:rFonts w:eastAsia="Times New Roman" w:cs="Arial"/>
                      <w:b/>
                      <w:bCs/>
                      <w:color w:val="000000"/>
                      <w:sz w:val="18"/>
                      <w:szCs w:val="18"/>
                      <w:lang w:eastAsia="it-IT"/>
                    </w:rPr>
                    <w:t>6+120</w:t>
                  </w:r>
                </w:p>
              </w:tc>
              <w:tc>
                <w:tcPr>
                  <w:tcW w:w="1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S17_IN*</w:t>
                  </w:r>
                </w:p>
              </w:tc>
              <w:tc>
                <w:tcPr>
                  <w:tcW w:w="310"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512"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35</w:t>
                  </w:r>
                </w:p>
              </w:tc>
              <w:tc>
                <w:tcPr>
                  <w:tcW w:w="42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5</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4</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35</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35</w:t>
                  </w:r>
                </w:p>
              </w:tc>
              <w:tc>
                <w:tcPr>
                  <w:tcW w:w="23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6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6"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r>
            <w:tr w:rsidR="00B42BDA" w:rsidRPr="009C7821" w:rsidTr="00B42BDA">
              <w:trPr>
                <w:trHeight w:val="246"/>
              </w:trPr>
              <w:tc>
                <w:tcPr>
                  <w:tcW w:w="769"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18"/>
                      <w:szCs w:val="18"/>
                      <w:lang w:eastAsia="it-IT"/>
                    </w:rPr>
                  </w:pPr>
                  <w:r w:rsidRPr="00DD0BF5">
                    <w:rPr>
                      <w:rFonts w:eastAsia="Times New Roman" w:cs="Arial"/>
                      <w:b/>
                      <w:bCs/>
                      <w:color w:val="000000"/>
                      <w:sz w:val="18"/>
                      <w:szCs w:val="18"/>
                      <w:lang w:eastAsia="it-IT"/>
                    </w:rPr>
                    <w:t>6+120</w:t>
                  </w:r>
                </w:p>
              </w:tc>
              <w:tc>
                <w:tcPr>
                  <w:tcW w:w="1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S17Bis_Piez</w:t>
                  </w:r>
                </w:p>
              </w:tc>
              <w:tc>
                <w:tcPr>
                  <w:tcW w:w="310"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12"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425"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20</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20</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3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6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6"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r>
            <w:tr w:rsidR="00B42BDA" w:rsidRPr="009C7821" w:rsidTr="00B42BDA">
              <w:trPr>
                <w:trHeight w:val="467"/>
              </w:trPr>
              <w:tc>
                <w:tcPr>
                  <w:tcW w:w="769"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18"/>
                      <w:szCs w:val="18"/>
                      <w:lang w:eastAsia="it-IT"/>
                    </w:rPr>
                  </w:pPr>
                  <w:r w:rsidRPr="00DD0BF5">
                    <w:rPr>
                      <w:rFonts w:eastAsia="Times New Roman" w:cs="Arial"/>
                      <w:b/>
                      <w:bCs/>
                      <w:color w:val="000000"/>
                      <w:sz w:val="18"/>
                      <w:szCs w:val="18"/>
                      <w:lang w:eastAsia="it-IT"/>
                    </w:rPr>
                    <w:t>6+060-6+180</w:t>
                  </w:r>
                </w:p>
              </w:tc>
              <w:tc>
                <w:tcPr>
                  <w:tcW w:w="1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SR011</w:t>
                  </w:r>
                </w:p>
              </w:tc>
              <w:tc>
                <w:tcPr>
                  <w:tcW w:w="310"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12"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35"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46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120</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6"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r>
            <w:tr w:rsidR="00B42BDA" w:rsidRPr="009C7821" w:rsidTr="00B42BDA">
              <w:trPr>
                <w:trHeight w:val="246"/>
              </w:trPr>
              <w:tc>
                <w:tcPr>
                  <w:tcW w:w="769"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18"/>
                      <w:szCs w:val="18"/>
                      <w:lang w:eastAsia="it-IT"/>
                    </w:rPr>
                  </w:pPr>
                  <w:r w:rsidRPr="00DD0BF5">
                    <w:rPr>
                      <w:rFonts w:eastAsia="Times New Roman" w:cs="Arial"/>
                      <w:b/>
                      <w:bCs/>
                      <w:color w:val="000000"/>
                      <w:sz w:val="18"/>
                      <w:szCs w:val="18"/>
                      <w:lang w:eastAsia="it-IT"/>
                    </w:rPr>
                    <w:t>6+120</w:t>
                  </w:r>
                </w:p>
              </w:tc>
              <w:tc>
                <w:tcPr>
                  <w:tcW w:w="1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SR012</w:t>
                  </w:r>
                </w:p>
              </w:tc>
              <w:tc>
                <w:tcPr>
                  <w:tcW w:w="310" w:type="dxa"/>
                  <w:tcBorders>
                    <w:top w:val="nil"/>
                    <w:left w:val="single" w:sz="8"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12"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35" w:type="dxa"/>
                  <w:tcBorders>
                    <w:top w:val="nil"/>
                    <w:left w:val="single" w:sz="4" w:space="0" w:color="auto"/>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w:t>
                  </w:r>
                </w:p>
              </w:tc>
              <w:tc>
                <w:tcPr>
                  <w:tcW w:w="466"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120</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83"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9" w:type="dxa"/>
                  <w:tcBorders>
                    <w:top w:val="nil"/>
                    <w:left w:val="nil"/>
                    <w:bottom w:val="single" w:sz="4"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236" w:type="dxa"/>
                  <w:tcBorders>
                    <w:top w:val="nil"/>
                    <w:left w:val="nil"/>
                    <w:bottom w:val="single" w:sz="4"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r>
            <w:tr w:rsidR="00B42BDA" w:rsidRPr="009C7821" w:rsidTr="00B42BDA">
              <w:trPr>
                <w:trHeight w:val="246"/>
              </w:trPr>
              <w:tc>
                <w:tcPr>
                  <w:tcW w:w="769" w:type="dxa"/>
                  <w:tcBorders>
                    <w:top w:val="nil"/>
                    <w:left w:val="single" w:sz="4" w:space="0" w:color="auto"/>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1239"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FF0000"/>
                      <w:sz w:val="20"/>
                      <w:szCs w:val="20"/>
                      <w:lang w:eastAsia="it-IT"/>
                    </w:rPr>
                  </w:pPr>
                  <w:r w:rsidRPr="00DD0BF5">
                    <w:rPr>
                      <w:rFonts w:eastAsia="Times New Roman" w:cs="Arial"/>
                      <w:b/>
                      <w:bCs/>
                      <w:color w:val="FF0000"/>
                      <w:sz w:val="20"/>
                      <w:szCs w:val="20"/>
                      <w:lang w:eastAsia="it-IT"/>
                    </w:rPr>
                    <w:t>Pz12</w:t>
                  </w:r>
                </w:p>
              </w:tc>
              <w:tc>
                <w:tcPr>
                  <w:tcW w:w="310" w:type="dxa"/>
                  <w:tcBorders>
                    <w:top w:val="nil"/>
                    <w:left w:val="single" w:sz="8" w:space="0" w:color="auto"/>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12"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6"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8"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8"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25"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33" w:type="dxa"/>
                  <w:tcBorders>
                    <w:top w:val="nil"/>
                    <w:left w:val="nil"/>
                    <w:bottom w:val="single" w:sz="8"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35"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466"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3"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567"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sz w:val="20"/>
                      <w:szCs w:val="20"/>
                      <w:lang w:eastAsia="it-IT"/>
                    </w:rPr>
                  </w:pPr>
                  <w:r w:rsidRPr="00DD0BF5">
                    <w:rPr>
                      <w:rFonts w:eastAsia="Times New Roman" w:cs="Arial"/>
                      <w:b/>
                      <w:bCs/>
                      <w:sz w:val="20"/>
                      <w:szCs w:val="20"/>
                      <w:lang w:eastAsia="it-IT"/>
                    </w:rPr>
                    <w:t> </w:t>
                  </w:r>
                </w:p>
              </w:tc>
              <w:tc>
                <w:tcPr>
                  <w:tcW w:w="284" w:type="dxa"/>
                  <w:tcBorders>
                    <w:top w:val="nil"/>
                    <w:left w:val="nil"/>
                    <w:bottom w:val="nil"/>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1</w:t>
                  </w:r>
                </w:p>
              </w:tc>
              <w:tc>
                <w:tcPr>
                  <w:tcW w:w="283" w:type="dxa"/>
                  <w:tcBorders>
                    <w:top w:val="nil"/>
                    <w:left w:val="nil"/>
                    <w:bottom w:val="nil"/>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3</w:t>
                  </w:r>
                </w:p>
              </w:tc>
              <w:tc>
                <w:tcPr>
                  <w:tcW w:w="239" w:type="dxa"/>
                  <w:tcBorders>
                    <w:top w:val="nil"/>
                    <w:left w:val="nil"/>
                    <w:bottom w:val="nil"/>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2</w:t>
                  </w:r>
                </w:p>
              </w:tc>
              <w:tc>
                <w:tcPr>
                  <w:tcW w:w="236" w:type="dxa"/>
                  <w:tcBorders>
                    <w:top w:val="nil"/>
                    <w:left w:val="nil"/>
                    <w:bottom w:val="nil"/>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2</w:t>
                  </w:r>
                </w:p>
              </w:tc>
            </w:tr>
            <w:tr w:rsidR="00B42BDA" w:rsidRPr="009C7821" w:rsidTr="00B42BDA">
              <w:trPr>
                <w:trHeight w:val="258"/>
              </w:trPr>
              <w:tc>
                <w:tcPr>
                  <w:tcW w:w="769" w:type="dxa"/>
                  <w:tcBorders>
                    <w:top w:val="nil"/>
                    <w:left w:val="single" w:sz="4" w:space="0" w:color="auto"/>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 </w:t>
                  </w:r>
                </w:p>
              </w:tc>
              <w:tc>
                <w:tcPr>
                  <w:tcW w:w="1239"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sz w:val="20"/>
                      <w:szCs w:val="20"/>
                      <w:lang w:eastAsia="it-IT"/>
                    </w:rPr>
                  </w:pPr>
                  <w:r w:rsidRPr="00DD0BF5">
                    <w:rPr>
                      <w:rFonts w:eastAsia="Times New Roman" w:cs="Arial"/>
                      <w:sz w:val="20"/>
                      <w:szCs w:val="20"/>
                      <w:lang w:eastAsia="it-IT"/>
                    </w:rPr>
                    <w:t> </w:t>
                  </w:r>
                </w:p>
              </w:tc>
              <w:tc>
                <w:tcPr>
                  <w:tcW w:w="310" w:type="dxa"/>
                  <w:tcBorders>
                    <w:top w:val="nil"/>
                    <w:left w:val="single" w:sz="8" w:space="0" w:color="auto"/>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3</w:t>
                  </w:r>
                </w:p>
              </w:tc>
              <w:tc>
                <w:tcPr>
                  <w:tcW w:w="512"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175</w:t>
                  </w:r>
                </w:p>
              </w:tc>
              <w:tc>
                <w:tcPr>
                  <w:tcW w:w="426"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15</w:t>
                  </w:r>
                </w:p>
              </w:tc>
              <w:tc>
                <w:tcPr>
                  <w:tcW w:w="425"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18</w:t>
                  </w:r>
                </w:p>
              </w:tc>
              <w:tc>
                <w:tcPr>
                  <w:tcW w:w="283"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5</w:t>
                  </w:r>
                </w:p>
              </w:tc>
              <w:tc>
                <w:tcPr>
                  <w:tcW w:w="284"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4</w:t>
                  </w:r>
                </w:p>
              </w:tc>
              <w:tc>
                <w:tcPr>
                  <w:tcW w:w="283"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2</w:t>
                  </w:r>
                </w:p>
              </w:tc>
              <w:tc>
                <w:tcPr>
                  <w:tcW w:w="284" w:type="dxa"/>
                  <w:tcBorders>
                    <w:top w:val="nil"/>
                    <w:left w:val="single" w:sz="8" w:space="0" w:color="auto"/>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1</w:t>
                  </w:r>
                </w:p>
              </w:tc>
              <w:tc>
                <w:tcPr>
                  <w:tcW w:w="425" w:type="dxa"/>
                  <w:tcBorders>
                    <w:top w:val="nil"/>
                    <w:left w:val="nil"/>
                    <w:bottom w:val="single" w:sz="8"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95</w:t>
                  </w:r>
                </w:p>
              </w:tc>
              <w:tc>
                <w:tcPr>
                  <w:tcW w:w="567" w:type="dxa"/>
                  <w:tcBorders>
                    <w:top w:val="nil"/>
                    <w:left w:val="single" w:sz="4" w:space="0" w:color="auto"/>
                    <w:bottom w:val="single" w:sz="8"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200</w:t>
                  </w:r>
                </w:p>
              </w:tc>
              <w:tc>
                <w:tcPr>
                  <w:tcW w:w="425" w:type="dxa"/>
                  <w:tcBorders>
                    <w:top w:val="nil"/>
                    <w:left w:val="single" w:sz="4" w:space="0" w:color="auto"/>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35</w:t>
                  </w:r>
                </w:p>
              </w:tc>
              <w:tc>
                <w:tcPr>
                  <w:tcW w:w="284"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0</w:t>
                  </w:r>
                </w:p>
              </w:tc>
              <w:tc>
                <w:tcPr>
                  <w:tcW w:w="433"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70</w:t>
                  </w:r>
                </w:p>
              </w:tc>
              <w:tc>
                <w:tcPr>
                  <w:tcW w:w="235" w:type="dxa"/>
                  <w:tcBorders>
                    <w:top w:val="nil"/>
                    <w:left w:val="single" w:sz="8" w:space="0" w:color="auto"/>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4</w:t>
                  </w:r>
                </w:p>
              </w:tc>
              <w:tc>
                <w:tcPr>
                  <w:tcW w:w="466"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600</w:t>
                  </w:r>
                </w:p>
              </w:tc>
              <w:tc>
                <w:tcPr>
                  <w:tcW w:w="283"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1</w:t>
                  </w:r>
                </w:p>
              </w:tc>
              <w:tc>
                <w:tcPr>
                  <w:tcW w:w="567" w:type="dxa"/>
                  <w:tcBorders>
                    <w:top w:val="nil"/>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500</w:t>
                  </w:r>
                </w:p>
              </w:tc>
              <w:tc>
                <w:tcPr>
                  <w:tcW w:w="28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1</w:t>
                  </w:r>
                </w:p>
              </w:tc>
              <w:tc>
                <w:tcPr>
                  <w:tcW w:w="283" w:type="dxa"/>
                  <w:tcBorders>
                    <w:top w:val="single" w:sz="8" w:space="0" w:color="auto"/>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3</w:t>
                  </w:r>
                </w:p>
              </w:tc>
              <w:tc>
                <w:tcPr>
                  <w:tcW w:w="239" w:type="dxa"/>
                  <w:tcBorders>
                    <w:top w:val="single" w:sz="8" w:space="0" w:color="auto"/>
                    <w:left w:val="nil"/>
                    <w:bottom w:val="single" w:sz="8" w:space="0" w:color="auto"/>
                    <w:right w:val="single" w:sz="4"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2</w:t>
                  </w:r>
                </w:p>
              </w:tc>
              <w:tc>
                <w:tcPr>
                  <w:tcW w:w="236" w:type="dxa"/>
                  <w:tcBorders>
                    <w:top w:val="single" w:sz="8" w:space="0" w:color="auto"/>
                    <w:left w:val="nil"/>
                    <w:bottom w:val="single" w:sz="8" w:space="0" w:color="auto"/>
                    <w:right w:val="single" w:sz="8" w:space="0" w:color="auto"/>
                  </w:tcBorders>
                  <w:shd w:val="clear" w:color="auto" w:fill="auto"/>
                  <w:vAlign w:val="center"/>
                  <w:hideMark/>
                </w:tcPr>
                <w:p w:rsidR="00B42BDA" w:rsidRPr="00DD0BF5" w:rsidRDefault="00B42BDA" w:rsidP="00A43236">
                  <w:pPr>
                    <w:framePr w:hSpace="142" w:vSpace="284" w:wrap="around" w:vAnchor="text" w:hAnchor="text" w:y="1"/>
                    <w:spacing w:after="0" w:line="240" w:lineRule="auto"/>
                    <w:suppressOverlap/>
                    <w:jc w:val="center"/>
                    <w:rPr>
                      <w:rFonts w:eastAsia="Times New Roman" w:cs="Arial"/>
                      <w:b/>
                      <w:bCs/>
                      <w:color w:val="000000"/>
                      <w:sz w:val="20"/>
                      <w:szCs w:val="20"/>
                      <w:lang w:eastAsia="it-IT"/>
                    </w:rPr>
                  </w:pPr>
                  <w:r w:rsidRPr="00DD0BF5">
                    <w:rPr>
                      <w:rFonts w:eastAsia="Times New Roman" w:cs="Arial"/>
                      <w:b/>
                      <w:bCs/>
                      <w:color w:val="000000"/>
                      <w:sz w:val="20"/>
                      <w:szCs w:val="20"/>
                      <w:lang w:eastAsia="it-IT"/>
                    </w:rPr>
                    <w:t>2</w:t>
                  </w:r>
                </w:p>
              </w:tc>
            </w:tr>
          </w:tbl>
          <w:p w:rsidR="00B128FC" w:rsidRDefault="00B128FC" w:rsidP="009C7821"/>
        </w:tc>
      </w:tr>
      <w:tr w:rsidR="00B128FC" w:rsidTr="00DD0BF5">
        <w:trPr>
          <w:trHeight w:val="438"/>
        </w:trPr>
        <w:tc>
          <w:tcPr>
            <w:tcW w:w="9709" w:type="dxa"/>
            <w:gridSpan w:val="37"/>
            <w:shd w:val="clear" w:color="auto" w:fill="FF7C80"/>
          </w:tcPr>
          <w:p w:rsidR="00B128FC" w:rsidRPr="0034164E" w:rsidRDefault="00B128FC" w:rsidP="009C7821">
            <w:pPr>
              <w:jc w:val="center"/>
              <w:rPr>
                <w:b/>
              </w:rPr>
            </w:pPr>
            <w:r>
              <w:rPr>
                <w:b/>
              </w:rPr>
              <w:lastRenderedPageBreak/>
              <w:t>4.3 -  Documentazione: a</w:t>
            </w:r>
            <w:r w:rsidRPr="0034164E">
              <w:rPr>
                <w:b/>
              </w:rPr>
              <w:t>llegati tecnici e cartografici a scala adeguata</w:t>
            </w:r>
            <w:r>
              <w:rPr>
                <w:b/>
              </w:rPr>
              <w:t xml:space="preserve">                                                                             </w:t>
            </w:r>
            <w:r w:rsidRPr="00253A67">
              <w:rPr>
                <w:i/>
                <w:sz w:val="18"/>
                <w:szCs w:val="18"/>
              </w:rPr>
              <w:t>(bar</w:t>
            </w:r>
            <w:r>
              <w:rPr>
                <w:i/>
                <w:sz w:val="18"/>
                <w:szCs w:val="18"/>
              </w:rPr>
              <w:t>rare solo i documenti disponibili eventualmente allegati alla proposta</w:t>
            </w:r>
            <w:r w:rsidRPr="00253A67">
              <w:rPr>
                <w:i/>
                <w:sz w:val="18"/>
                <w:szCs w:val="18"/>
              </w:rPr>
              <w:t>)</w:t>
            </w:r>
          </w:p>
        </w:tc>
      </w:tr>
      <w:tr w:rsidR="00B128FC" w:rsidTr="00DD0BF5">
        <w:trPr>
          <w:trHeight w:val="416"/>
        </w:trPr>
        <w:tc>
          <w:tcPr>
            <w:tcW w:w="4426" w:type="dxa"/>
            <w:gridSpan w:val="21"/>
            <w:shd w:val="clear" w:color="auto" w:fill="auto"/>
          </w:tcPr>
          <w:p w:rsidR="00B128FC" w:rsidRDefault="00B128FC" w:rsidP="009C7821">
            <w:pPr>
              <w:pStyle w:val="Paragrafoelenco"/>
              <w:rPr>
                <w:sz w:val="20"/>
                <w:szCs w:val="20"/>
              </w:rPr>
            </w:pPr>
          </w:p>
          <w:p w:rsidR="00B128FC" w:rsidRDefault="00A974F9" w:rsidP="00A974F9">
            <w:pPr>
              <w:pStyle w:val="Paragrafoelenco"/>
              <w:rPr>
                <w:sz w:val="20"/>
                <w:szCs w:val="20"/>
              </w:rPr>
            </w:pPr>
            <w:r w:rsidRPr="008616AC">
              <w:rPr>
                <w:rFonts w:ascii="Wingdings" w:eastAsia="Calibri" w:hAnsi="Wingdings" w:cs="Calibri"/>
              </w:rPr>
              <w:t></w:t>
            </w:r>
            <w:r w:rsidR="007E69DD">
              <w:rPr>
                <w:sz w:val="20"/>
                <w:szCs w:val="20"/>
              </w:rPr>
              <w:t xml:space="preserve"> </w:t>
            </w:r>
            <w:r w:rsidR="00B128FC" w:rsidRPr="001E6881">
              <w:rPr>
                <w:sz w:val="20"/>
                <w:szCs w:val="20"/>
              </w:rPr>
              <w:t>*</w:t>
            </w:r>
            <w:r w:rsidR="00B128FC" w:rsidRPr="0034164E">
              <w:rPr>
                <w:sz w:val="20"/>
                <w:szCs w:val="20"/>
              </w:rPr>
              <w:t>File vettoriali/shape della localizzazione dell’</w:t>
            </w:r>
            <w:r w:rsidR="00B128FC">
              <w:rPr>
                <w:sz w:val="20"/>
                <w:szCs w:val="20"/>
              </w:rPr>
              <w:t>P/P/P/I/A</w:t>
            </w:r>
          </w:p>
          <w:p w:rsidR="00B128FC" w:rsidRDefault="00A974F9" w:rsidP="00A974F9">
            <w:pPr>
              <w:pStyle w:val="Paragrafoelenco"/>
              <w:rPr>
                <w:sz w:val="20"/>
                <w:szCs w:val="20"/>
              </w:rPr>
            </w:pPr>
            <w:r w:rsidRPr="008616AC">
              <w:rPr>
                <w:rFonts w:ascii="Wingdings" w:eastAsia="Calibri" w:hAnsi="Wingdings" w:cs="Calibri"/>
              </w:rPr>
              <w:t></w:t>
            </w:r>
            <w:r w:rsidR="007E69DD">
              <w:rPr>
                <w:sz w:val="20"/>
                <w:szCs w:val="20"/>
              </w:rPr>
              <w:t xml:space="preserve"> </w:t>
            </w:r>
            <w:r w:rsidR="00B128FC">
              <w:rPr>
                <w:sz w:val="20"/>
                <w:szCs w:val="20"/>
              </w:rPr>
              <w:t>*Pdf con stampa del file vettoriale in formato shape su ortofoto e su CTR riportante:</w:t>
            </w:r>
          </w:p>
          <w:p w:rsidR="00B128FC" w:rsidRPr="00E65A44" w:rsidRDefault="00B128FC" w:rsidP="009C7821">
            <w:pPr>
              <w:pStyle w:val="Paragrafoelenco"/>
              <w:numPr>
                <w:ilvl w:val="0"/>
                <w:numId w:val="25"/>
              </w:numPr>
              <w:rPr>
                <w:sz w:val="20"/>
                <w:szCs w:val="20"/>
              </w:rPr>
            </w:pPr>
            <w:r w:rsidRPr="00E65A44">
              <w:rPr>
                <w:sz w:val="20"/>
                <w:szCs w:val="20"/>
              </w:rPr>
              <w:t>il perimetro del</w:t>
            </w:r>
            <w:r>
              <w:rPr>
                <w:sz w:val="20"/>
                <w:szCs w:val="20"/>
              </w:rPr>
              <w:t>la zonizzazione prevista dalla Rete Ecologica della Regione Umbria (RERU);</w:t>
            </w:r>
            <w:r w:rsidRPr="00E65A44">
              <w:rPr>
                <w:sz w:val="20"/>
                <w:szCs w:val="20"/>
              </w:rPr>
              <w:t xml:space="preserve"> </w:t>
            </w:r>
          </w:p>
          <w:p w:rsidR="00B128FC" w:rsidRPr="00E65A44" w:rsidRDefault="00B128FC" w:rsidP="009C7821">
            <w:pPr>
              <w:pStyle w:val="Paragrafoelenco"/>
              <w:numPr>
                <w:ilvl w:val="0"/>
                <w:numId w:val="25"/>
              </w:numPr>
              <w:rPr>
                <w:sz w:val="20"/>
                <w:szCs w:val="20"/>
              </w:rPr>
            </w:pPr>
            <w:r w:rsidRPr="00E65A44">
              <w:rPr>
                <w:sz w:val="20"/>
                <w:szCs w:val="20"/>
              </w:rPr>
              <w:t>l’area di intervento</w:t>
            </w:r>
            <w:r>
              <w:rPr>
                <w:sz w:val="20"/>
                <w:szCs w:val="20"/>
              </w:rPr>
              <w:t>;</w:t>
            </w:r>
            <w:r w:rsidRPr="00E65A44">
              <w:rPr>
                <w:sz w:val="20"/>
                <w:szCs w:val="20"/>
              </w:rPr>
              <w:t xml:space="preserve"> </w:t>
            </w:r>
          </w:p>
          <w:p w:rsidR="00B128FC" w:rsidRPr="00E65A44" w:rsidRDefault="00B128FC" w:rsidP="009C7821">
            <w:pPr>
              <w:pStyle w:val="Paragrafoelenco"/>
              <w:numPr>
                <w:ilvl w:val="0"/>
                <w:numId w:val="25"/>
              </w:numPr>
              <w:rPr>
                <w:sz w:val="20"/>
                <w:szCs w:val="20"/>
              </w:rPr>
            </w:pPr>
            <w:r w:rsidRPr="00E65A44">
              <w:rPr>
                <w:sz w:val="20"/>
                <w:szCs w:val="20"/>
              </w:rPr>
              <w:t>la viabilità di cantiere</w:t>
            </w:r>
            <w:r>
              <w:rPr>
                <w:sz w:val="20"/>
                <w:szCs w:val="20"/>
              </w:rPr>
              <w:t>;</w:t>
            </w:r>
          </w:p>
          <w:p w:rsidR="00B128FC" w:rsidRDefault="00B128FC" w:rsidP="009C7821">
            <w:pPr>
              <w:pStyle w:val="Paragrafoelenco"/>
              <w:numPr>
                <w:ilvl w:val="0"/>
                <w:numId w:val="25"/>
              </w:numPr>
              <w:rPr>
                <w:sz w:val="20"/>
                <w:szCs w:val="20"/>
              </w:rPr>
            </w:pPr>
            <w:r w:rsidRPr="00E65A44">
              <w:rPr>
                <w:sz w:val="20"/>
                <w:szCs w:val="20"/>
              </w:rPr>
              <w:t>le aree di cantiere</w:t>
            </w:r>
            <w:r>
              <w:rPr>
                <w:sz w:val="20"/>
                <w:szCs w:val="20"/>
              </w:rPr>
              <w:t>;</w:t>
            </w:r>
            <w:r w:rsidRPr="00E65A44">
              <w:rPr>
                <w:sz w:val="20"/>
                <w:szCs w:val="20"/>
              </w:rPr>
              <w:t xml:space="preserve">  </w:t>
            </w:r>
          </w:p>
          <w:p w:rsidR="00B128FC" w:rsidRDefault="00A974F9" w:rsidP="00A974F9">
            <w:pPr>
              <w:pStyle w:val="Paragrafoelenco"/>
              <w:rPr>
                <w:sz w:val="20"/>
                <w:szCs w:val="20"/>
              </w:rPr>
            </w:pPr>
            <w:r w:rsidRPr="008616AC">
              <w:rPr>
                <w:rFonts w:ascii="Wingdings" w:eastAsia="Calibri" w:hAnsi="Wingdings" w:cs="Calibri"/>
              </w:rPr>
              <w:t></w:t>
            </w:r>
            <w:r w:rsidR="00B128FC">
              <w:rPr>
                <w:sz w:val="20"/>
                <w:szCs w:val="20"/>
              </w:rPr>
              <w:t xml:space="preserve">*Pdf con stampa del file vettoriale in </w:t>
            </w:r>
            <w:r w:rsidR="00B128FC">
              <w:rPr>
                <w:sz w:val="20"/>
                <w:szCs w:val="20"/>
              </w:rPr>
              <w:lastRenderedPageBreak/>
              <w:t>formato shape su ortofoto e su CTR riportante:</w:t>
            </w:r>
          </w:p>
          <w:p w:rsidR="00B128FC" w:rsidRPr="00E65A44" w:rsidRDefault="00B128FC" w:rsidP="009C7821">
            <w:pPr>
              <w:pStyle w:val="Paragrafoelenco"/>
              <w:numPr>
                <w:ilvl w:val="0"/>
                <w:numId w:val="25"/>
              </w:numPr>
              <w:rPr>
                <w:sz w:val="20"/>
                <w:szCs w:val="20"/>
              </w:rPr>
            </w:pPr>
            <w:r w:rsidRPr="00E65A44">
              <w:rPr>
                <w:sz w:val="20"/>
                <w:szCs w:val="20"/>
              </w:rPr>
              <w:t>il perimetro del sito Natura 2000</w:t>
            </w:r>
            <w:r>
              <w:rPr>
                <w:sz w:val="20"/>
                <w:szCs w:val="20"/>
              </w:rPr>
              <w:t>;</w:t>
            </w:r>
          </w:p>
          <w:p w:rsidR="00B128FC" w:rsidRPr="00E65A44" w:rsidRDefault="00B128FC" w:rsidP="009C7821">
            <w:pPr>
              <w:pStyle w:val="Paragrafoelenco"/>
              <w:numPr>
                <w:ilvl w:val="0"/>
                <w:numId w:val="25"/>
              </w:numPr>
              <w:rPr>
                <w:sz w:val="20"/>
                <w:szCs w:val="20"/>
              </w:rPr>
            </w:pPr>
            <w:r w:rsidRPr="00E65A44">
              <w:rPr>
                <w:sz w:val="20"/>
                <w:szCs w:val="20"/>
              </w:rPr>
              <w:t>il perimetro  degli habitat individuati nel piano di gestione del sito</w:t>
            </w:r>
            <w:r>
              <w:rPr>
                <w:sz w:val="20"/>
                <w:szCs w:val="20"/>
              </w:rPr>
              <w:t>;</w:t>
            </w:r>
          </w:p>
          <w:p w:rsidR="00B128FC" w:rsidRPr="00E65A44" w:rsidRDefault="00B128FC" w:rsidP="009C7821">
            <w:pPr>
              <w:pStyle w:val="Paragrafoelenco"/>
              <w:numPr>
                <w:ilvl w:val="0"/>
                <w:numId w:val="25"/>
              </w:numPr>
              <w:rPr>
                <w:sz w:val="20"/>
                <w:szCs w:val="20"/>
              </w:rPr>
            </w:pPr>
            <w:r w:rsidRPr="00E65A44">
              <w:rPr>
                <w:sz w:val="20"/>
                <w:szCs w:val="20"/>
              </w:rPr>
              <w:t>l’area di intervento</w:t>
            </w:r>
            <w:r>
              <w:rPr>
                <w:sz w:val="20"/>
                <w:szCs w:val="20"/>
              </w:rPr>
              <w:t>;</w:t>
            </w:r>
            <w:r w:rsidRPr="00E65A44">
              <w:rPr>
                <w:sz w:val="20"/>
                <w:szCs w:val="20"/>
              </w:rPr>
              <w:t xml:space="preserve"> </w:t>
            </w:r>
          </w:p>
          <w:p w:rsidR="00B128FC" w:rsidRPr="00E65A44" w:rsidRDefault="00B128FC" w:rsidP="009C7821">
            <w:pPr>
              <w:pStyle w:val="Paragrafoelenco"/>
              <w:numPr>
                <w:ilvl w:val="0"/>
                <w:numId w:val="25"/>
              </w:numPr>
              <w:rPr>
                <w:sz w:val="20"/>
                <w:szCs w:val="20"/>
              </w:rPr>
            </w:pPr>
            <w:r w:rsidRPr="00E65A44">
              <w:rPr>
                <w:sz w:val="20"/>
                <w:szCs w:val="20"/>
              </w:rPr>
              <w:t>la viabilità di cantiere</w:t>
            </w:r>
            <w:r>
              <w:rPr>
                <w:sz w:val="20"/>
                <w:szCs w:val="20"/>
              </w:rPr>
              <w:t>;</w:t>
            </w:r>
          </w:p>
          <w:p w:rsidR="00B128FC" w:rsidRDefault="00B128FC" w:rsidP="009C7821">
            <w:pPr>
              <w:pStyle w:val="Paragrafoelenco"/>
              <w:numPr>
                <w:ilvl w:val="0"/>
                <w:numId w:val="25"/>
              </w:numPr>
              <w:rPr>
                <w:sz w:val="20"/>
                <w:szCs w:val="20"/>
              </w:rPr>
            </w:pPr>
            <w:r w:rsidRPr="00E65A44">
              <w:rPr>
                <w:sz w:val="20"/>
                <w:szCs w:val="20"/>
              </w:rPr>
              <w:t>le aree di cantiere</w:t>
            </w:r>
            <w:r>
              <w:rPr>
                <w:sz w:val="20"/>
                <w:szCs w:val="20"/>
              </w:rPr>
              <w:t>;</w:t>
            </w:r>
            <w:r w:rsidRPr="00E65A44">
              <w:rPr>
                <w:sz w:val="20"/>
                <w:szCs w:val="20"/>
              </w:rPr>
              <w:t xml:space="preserve">  </w:t>
            </w:r>
          </w:p>
          <w:p w:rsidR="00B128FC" w:rsidRDefault="00B128FC" w:rsidP="009C7821">
            <w:pPr>
              <w:pStyle w:val="Paragrafoelenco"/>
              <w:numPr>
                <w:ilvl w:val="0"/>
                <w:numId w:val="4"/>
              </w:numPr>
              <w:rPr>
                <w:sz w:val="20"/>
                <w:szCs w:val="20"/>
              </w:rPr>
            </w:pPr>
            <w:r w:rsidRPr="0034164E">
              <w:rPr>
                <w:sz w:val="20"/>
                <w:szCs w:val="20"/>
              </w:rPr>
              <w:t xml:space="preserve">Carta </w:t>
            </w:r>
            <w:r>
              <w:rPr>
                <w:sz w:val="20"/>
                <w:szCs w:val="20"/>
              </w:rPr>
              <w:t xml:space="preserve">della </w:t>
            </w:r>
            <w:r w:rsidRPr="0034164E">
              <w:rPr>
                <w:sz w:val="20"/>
                <w:szCs w:val="20"/>
              </w:rPr>
              <w:t>zonizzazione di Piano</w:t>
            </w:r>
            <w:r>
              <w:rPr>
                <w:sz w:val="20"/>
                <w:szCs w:val="20"/>
              </w:rPr>
              <w:t>/Programma</w:t>
            </w:r>
          </w:p>
          <w:p w:rsidR="00B128FC" w:rsidRPr="0034164E" w:rsidRDefault="00B128FC" w:rsidP="009C7821">
            <w:pPr>
              <w:pStyle w:val="Paragrafoelenco"/>
              <w:numPr>
                <w:ilvl w:val="0"/>
                <w:numId w:val="4"/>
              </w:numPr>
              <w:rPr>
                <w:sz w:val="20"/>
                <w:szCs w:val="20"/>
              </w:rPr>
            </w:pPr>
            <w:r>
              <w:rPr>
                <w:sz w:val="20"/>
                <w:szCs w:val="20"/>
              </w:rPr>
              <w:t xml:space="preserve">*Relazione tecnica </w:t>
            </w:r>
            <w:r w:rsidRPr="0034164E">
              <w:rPr>
                <w:sz w:val="20"/>
                <w:szCs w:val="20"/>
              </w:rPr>
              <w:t>dell’</w:t>
            </w:r>
            <w:r>
              <w:rPr>
                <w:sz w:val="20"/>
                <w:szCs w:val="20"/>
              </w:rPr>
              <w:t>P/P/P/I/A</w:t>
            </w:r>
          </w:p>
          <w:p w:rsidR="00B128FC" w:rsidRDefault="00A974F9" w:rsidP="00A974F9">
            <w:pPr>
              <w:ind w:left="360"/>
            </w:pPr>
            <w:r w:rsidRPr="008616AC">
              <w:rPr>
                <w:rFonts w:ascii="Wingdings" w:eastAsia="Calibri" w:hAnsi="Wingdings" w:cs="Calibri"/>
              </w:rPr>
              <w:t></w:t>
            </w:r>
            <w:r w:rsidRPr="008616AC">
              <w:rPr>
                <w:rFonts w:ascii="Wingdings" w:eastAsia="Calibri" w:hAnsi="Wingdings" w:cs="Calibri"/>
              </w:rPr>
              <w:t></w:t>
            </w:r>
            <w:r>
              <w:rPr>
                <w:rFonts w:ascii="Wingdings" w:eastAsia="Calibri" w:hAnsi="Wingdings" w:cs="Calibri"/>
              </w:rPr>
              <w:t></w:t>
            </w:r>
            <w:r w:rsidR="00B128FC" w:rsidRPr="00A974F9">
              <w:rPr>
                <w:sz w:val="20"/>
                <w:szCs w:val="20"/>
              </w:rPr>
              <w:t xml:space="preserve">*Documentazione fotografica </w:t>
            </w:r>
            <w:r w:rsidR="00B128FC" w:rsidRPr="00A974F9">
              <w:rPr>
                <w:i/>
                <w:sz w:val="20"/>
                <w:szCs w:val="20"/>
              </w:rPr>
              <w:t xml:space="preserve">ante operam </w:t>
            </w:r>
            <w:r w:rsidR="00B128FC" w:rsidRPr="00A974F9">
              <w:rPr>
                <w:iCs/>
                <w:sz w:val="20"/>
                <w:szCs w:val="20"/>
              </w:rPr>
              <w:t>con evidenziati i punti di scatto.</w:t>
            </w:r>
          </w:p>
        </w:tc>
        <w:tc>
          <w:tcPr>
            <w:tcW w:w="5283" w:type="dxa"/>
            <w:gridSpan w:val="16"/>
          </w:tcPr>
          <w:p w:rsidR="00B128FC" w:rsidRDefault="00B128FC" w:rsidP="009C7821">
            <w:pPr>
              <w:pStyle w:val="Paragrafoelenco"/>
              <w:rPr>
                <w:sz w:val="20"/>
                <w:szCs w:val="20"/>
              </w:rPr>
            </w:pPr>
          </w:p>
          <w:p w:rsidR="00B128FC" w:rsidRDefault="00B128FC" w:rsidP="009C7821">
            <w:pPr>
              <w:pStyle w:val="Paragrafoelenco"/>
              <w:numPr>
                <w:ilvl w:val="0"/>
                <w:numId w:val="4"/>
              </w:numPr>
              <w:rPr>
                <w:sz w:val="20"/>
                <w:szCs w:val="20"/>
              </w:rPr>
            </w:pPr>
            <w:r>
              <w:rPr>
                <w:sz w:val="20"/>
                <w:szCs w:val="20"/>
              </w:rPr>
              <w:t>Eventuali studi ambientali disponibili</w:t>
            </w:r>
          </w:p>
          <w:p w:rsidR="00B128FC" w:rsidRDefault="00B128FC" w:rsidP="009C7821">
            <w:pPr>
              <w:pStyle w:val="Paragrafoelenco"/>
              <w:numPr>
                <w:ilvl w:val="0"/>
                <w:numId w:val="4"/>
              </w:numPr>
            </w:pPr>
            <w:r>
              <w:rPr>
                <w:sz w:val="20"/>
                <w:szCs w:val="20"/>
              </w:rPr>
              <w:t>Altri elaborati tecnici: ……………………………………………………………………….</w:t>
            </w:r>
          </w:p>
          <w:p w:rsidR="00B128FC" w:rsidRDefault="00B128FC" w:rsidP="009C7821">
            <w:pPr>
              <w:pStyle w:val="Paragrafoelenco"/>
              <w:numPr>
                <w:ilvl w:val="0"/>
                <w:numId w:val="4"/>
              </w:numPr>
            </w:pPr>
            <w:r>
              <w:rPr>
                <w:sz w:val="20"/>
                <w:szCs w:val="20"/>
              </w:rPr>
              <w:t>Altri elaborati tecnici: ……………………………………………………………………….</w:t>
            </w:r>
          </w:p>
          <w:p w:rsidR="00B128FC" w:rsidRDefault="00B128FC" w:rsidP="009C7821">
            <w:pPr>
              <w:pStyle w:val="Paragrafoelenco"/>
              <w:numPr>
                <w:ilvl w:val="0"/>
                <w:numId w:val="4"/>
              </w:numPr>
            </w:pPr>
            <w:r>
              <w:rPr>
                <w:sz w:val="20"/>
                <w:szCs w:val="20"/>
              </w:rPr>
              <w:t>Altro: ……………………………………………………………………….</w:t>
            </w:r>
          </w:p>
          <w:p w:rsidR="00B128FC" w:rsidRDefault="00B128FC" w:rsidP="009C7821">
            <w:pPr>
              <w:pStyle w:val="Paragrafoelenco"/>
              <w:rPr>
                <w:i/>
                <w:sz w:val="20"/>
                <w:szCs w:val="20"/>
              </w:rPr>
            </w:pPr>
          </w:p>
          <w:p w:rsidR="00B128FC" w:rsidRDefault="00B128FC" w:rsidP="009C7821">
            <w:pPr>
              <w:pStyle w:val="Paragrafoelenco"/>
              <w:rPr>
                <w:i/>
                <w:sz w:val="20"/>
                <w:szCs w:val="20"/>
              </w:rPr>
            </w:pPr>
          </w:p>
          <w:p w:rsidR="00B128FC" w:rsidRPr="00A03F87" w:rsidRDefault="00B128FC" w:rsidP="009C7821">
            <w:pPr>
              <w:pStyle w:val="Paragrafoelenco"/>
              <w:rPr>
                <w:b/>
                <w:bCs/>
                <w:u w:val="single"/>
              </w:rPr>
            </w:pPr>
            <w:r w:rsidRPr="00A03F87">
              <w:rPr>
                <w:b/>
                <w:bCs/>
                <w:i/>
                <w:sz w:val="20"/>
                <w:szCs w:val="20"/>
                <w:u w:val="single"/>
              </w:rPr>
              <w:t>*Documentazione obbligatoria</w:t>
            </w:r>
          </w:p>
        </w:tc>
      </w:tr>
      <w:tr w:rsidR="00B128FC" w:rsidTr="00DD0BF5">
        <w:trPr>
          <w:trHeight w:val="437"/>
        </w:trPr>
        <w:tc>
          <w:tcPr>
            <w:tcW w:w="2466" w:type="dxa"/>
            <w:gridSpan w:val="9"/>
            <w:shd w:val="clear" w:color="auto" w:fill="BFBFBF" w:themeFill="background1" w:themeFillShade="BF"/>
          </w:tcPr>
          <w:p w:rsidR="00B128FC" w:rsidRPr="003844A4" w:rsidRDefault="00B128FC" w:rsidP="009C7821">
            <w:pPr>
              <w:jc w:val="center"/>
              <w:rPr>
                <w:b/>
                <w:i/>
              </w:rPr>
            </w:pPr>
            <w:r>
              <w:rPr>
                <w:b/>
                <w:i/>
              </w:rPr>
              <w:lastRenderedPageBreak/>
              <w:t xml:space="preserve">4.2 - CONDIZIONI D’OBBLIGO </w:t>
            </w:r>
            <w:r w:rsidRPr="005526A0">
              <w:rPr>
                <w:i/>
                <w:sz w:val="18"/>
                <w:szCs w:val="18"/>
              </w:rPr>
              <w:t xml:space="preserve">(n.b.: da non compilare in caso di </w:t>
            </w:r>
            <w:r w:rsidRPr="00CE0515">
              <w:rPr>
                <w:i/>
                <w:sz w:val="18"/>
                <w:szCs w:val="18"/>
              </w:rPr>
              <w:t xml:space="preserve">screening semplificato </w:t>
            </w:r>
          </w:p>
        </w:tc>
        <w:tc>
          <w:tcPr>
            <w:tcW w:w="3343" w:type="dxa"/>
            <w:gridSpan w:val="18"/>
            <w:vMerge w:val="restart"/>
            <w:shd w:val="clear" w:color="auto" w:fill="F2F2F2" w:themeFill="background1" w:themeFillShade="F2"/>
          </w:tcPr>
          <w:p w:rsidR="00B128FC" w:rsidRDefault="00B128FC" w:rsidP="009C7821">
            <w:r>
              <w:t xml:space="preserve">Se, </w:t>
            </w:r>
            <w:r w:rsidRPr="003844A4">
              <w:rPr>
                <w:b/>
              </w:rPr>
              <w:t>Si</w:t>
            </w:r>
            <w:r>
              <w:t>, il proponente si assume la piena responsabilità dell’attuazione delle Condizioni d’Obbligo riportate nella proposta.</w:t>
            </w:r>
          </w:p>
          <w:p w:rsidR="00B128FC" w:rsidRDefault="00B128FC" w:rsidP="009C7821">
            <w:r>
              <w:t>Riferimento all’Atto di individuazione delle Condizioni d’Obbligo: ………………………………………………………………………………………………………………</w:t>
            </w:r>
          </w:p>
        </w:tc>
        <w:tc>
          <w:tcPr>
            <w:tcW w:w="3900" w:type="dxa"/>
            <w:gridSpan w:val="10"/>
            <w:vMerge w:val="restart"/>
            <w:shd w:val="clear" w:color="auto" w:fill="F2F2F2" w:themeFill="background1" w:themeFillShade="F2"/>
          </w:tcPr>
          <w:p w:rsidR="00B128FC" w:rsidRDefault="00B128FC" w:rsidP="009C7821">
            <w:r>
              <w:t>Condizioni d’obbligo rispettate:</w:t>
            </w:r>
          </w:p>
          <w:p w:rsidR="00B128FC" w:rsidRDefault="00B128FC" w:rsidP="009C7821">
            <w:pPr>
              <w:pStyle w:val="Paragrafoelenco"/>
              <w:numPr>
                <w:ilvl w:val="0"/>
                <w:numId w:val="8"/>
              </w:numPr>
            </w:pPr>
            <w:r>
              <w:t>………………………………………</w:t>
            </w:r>
          </w:p>
          <w:p w:rsidR="00B128FC" w:rsidRDefault="00B128FC" w:rsidP="009C7821">
            <w:pPr>
              <w:pStyle w:val="Paragrafoelenco"/>
              <w:numPr>
                <w:ilvl w:val="0"/>
                <w:numId w:val="8"/>
              </w:numPr>
            </w:pPr>
            <w:r>
              <w:t>……………………………………..</w:t>
            </w:r>
          </w:p>
          <w:p w:rsidR="00B128FC" w:rsidRDefault="00B128FC" w:rsidP="009C7821">
            <w:pPr>
              <w:pStyle w:val="Paragrafoelenco"/>
              <w:numPr>
                <w:ilvl w:val="0"/>
                <w:numId w:val="8"/>
              </w:numPr>
            </w:pPr>
            <w:r>
              <w:t>……………………………………..</w:t>
            </w:r>
          </w:p>
          <w:p w:rsidR="00B128FC" w:rsidRDefault="00B128FC" w:rsidP="009C7821">
            <w:pPr>
              <w:pStyle w:val="Paragrafoelenco"/>
              <w:numPr>
                <w:ilvl w:val="0"/>
                <w:numId w:val="8"/>
              </w:numPr>
            </w:pPr>
            <w:r>
              <w:t>……………………………………..</w:t>
            </w:r>
          </w:p>
          <w:p w:rsidR="00B128FC" w:rsidRDefault="00B128FC" w:rsidP="009C7821">
            <w:pPr>
              <w:pStyle w:val="Paragrafoelenco"/>
              <w:numPr>
                <w:ilvl w:val="0"/>
                <w:numId w:val="8"/>
              </w:numPr>
            </w:pPr>
            <w:r>
              <w:t>……………………………………..</w:t>
            </w:r>
          </w:p>
          <w:p w:rsidR="00B128FC" w:rsidRDefault="00B128FC" w:rsidP="009C7821">
            <w:pPr>
              <w:pStyle w:val="Paragrafoelenco"/>
              <w:numPr>
                <w:ilvl w:val="0"/>
                <w:numId w:val="8"/>
              </w:numPr>
            </w:pPr>
            <w:r>
              <w:t>……………………………………..</w:t>
            </w:r>
          </w:p>
        </w:tc>
      </w:tr>
      <w:tr w:rsidR="00B128FC" w:rsidTr="00DD0BF5">
        <w:trPr>
          <w:trHeight w:val="2417"/>
        </w:trPr>
        <w:tc>
          <w:tcPr>
            <w:tcW w:w="2466" w:type="dxa"/>
            <w:gridSpan w:val="9"/>
            <w:vMerge w:val="restart"/>
            <w:shd w:val="clear" w:color="auto" w:fill="F2F2F2" w:themeFill="background1" w:themeFillShade="F2"/>
          </w:tcPr>
          <w:p w:rsidR="00B128FC" w:rsidRDefault="00B128FC" w:rsidP="009C7821"/>
          <w:p w:rsidR="00B128FC" w:rsidRPr="003844A4" w:rsidRDefault="00B128FC" w:rsidP="009C7821">
            <w:r w:rsidRPr="003844A4">
              <w:t xml:space="preserve">Il </w:t>
            </w:r>
            <w:r>
              <w:t>P/P/P/I/A</w:t>
            </w:r>
            <w:r w:rsidRPr="003844A4">
              <w:t xml:space="preserve"> è stato elaborato</w:t>
            </w:r>
            <w:r>
              <w:t xml:space="preserve"> ed è conforme al</w:t>
            </w:r>
            <w:r w:rsidRPr="003844A4">
              <w:t xml:space="preserve"> rispetto della </w:t>
            </w:r>
            <w:r w:rsidRPr="003844A4">
              <w:rPr>
                <w:b/>
              </w:rPr>
              <w:t>Condizioni d’Obbligo</w:t>
            </w:r>
            <w:r w:rsidRPr="003844A4">
              <w:t>?</w:t>
            </w:r>
          </w:p>
          <w:p w:rsidR="00B128FC" w:rsidRDefault="00B128FC" w:rsidP="009C7821">
            <w:pPr>
              <w:pStyle w:val="Paragrafoelenco"/>
              <w:numPr>
                <w:ilvl w:val="0"/>
                <w:numId w:val="6"/>
              </w:numPr>
            </w:pPr>
            <w:r>
              <w:t xml:space="preserve">Si </w:t>
            </w:r>
          </w:p>
          <w:p w:rsidR="00B128FC" w:rsidRDefault="00CF6175" w:rsidP="00CF6175">
            <w:pPr>
              <w:ind w:left="360"/>
            </w:pPr>
            <w:r w:rsidRPr="0002315E">
              <w:rPr>
                <w:rFonts w:ascii="Wingdings" w:hAnsi="Wingdings"/>
              </w:rPr>
              <w:t></w:t>
            </w:r>
            <w:r>
              <w:t xml:space="preserve"> NO</w:t>
            </w:r>
          </w:p>
        </w:tc>
        <w:tc>
          <w:tcPr>
            <w:tcW w:w="3343" w:type="dxa"/>
            <w:gridSpan w:val="18"/>
            <w:vMerge/>
            <w:shd w:val="clear" w:color="auto" w:fill="F2F2F2" w:themeFill="background1" w:themeFillShade="F2"/>
          </w:tcPr>
          <w:p w:rsidR="00B128FC" w:rsidRDefault="00B128FC" w:rsidP="009C7821"/>
        </w:tc>
        <w:tc>
          <w:tcPr>
            <w:tcW w:w="3900" w:type="dxa"/>
            <w:gridSpan w:val="10"/>
            <w:vMerge/>
            <w:shd w:val="clear" w:color="auto" w:fill="F2F2F2" w:themeFill="background1" w:themeFillShade="F2"/>
          </w:tcPr>
          <w:p w:rsidR="00B128FC" w:rsidRDefault="00B128FC" w:rsidP="009C7821"/>
        </w:tc>
      </w:tr>
      <w:tr w:rsidR="00B128FC" w:rsidTr="00DD0BF5">
        <w:trPr>
          <w:trHeight w:val="1133"/>
        </w:trPr>
        <w:tc>
          <w:tcPr>
            <w:tcW w:w="2466" w:type="dxa"/>
            <w:gridSpan w:val="9"/>
            <w:vMerge/>
            <w:shd w:val="clear" w:color="auto" w:fill="F2F2F2" w:themeFill="background1" w:themeFillShade="F2"/>
          </w:tcPr>
          <w:p w:rsidR="00B128FC" w:rsidRDefault="00B128FC" w:rsidP="009C7821"/>
        </w:tc>
        <w:tc>
          <w:tcPr>
            <w:tcW w:w="7243" w:type="dxa"/>
            <w:gridSpan w:val="28"/>
            <w:shd w:val="clear" w:color="auto" w:fill="F2F2F2" w:themeFill="background1" w:themeFillShade="F2"/>
          </w:tcPr>
          <w:p w:rsidR="004F78CC" w:rsidRDefault="00B128FC" w:rsidP="009C7821">
            <w:r>
              <w:t xml:space="preserve">Se, </w:t>
            </w:r>
            <w:r w:rsidRPr="003844A4">
              <w:rPr>
                <w:b/>
              </w:rPr>
              <w:t>No</w:t>
            </w:r>
            <w:r>
              <w:t xml:space="preserve">, perché: </w:t>
            </w:r>
          </w:p>
          <w:p w:rsidR="00B128FC" w:rsidRDefault="004F78CC" w:rsidP="009C7821">
            <w:r w:rsidRPr="004F78CC">
              <w:t xml:space="preserve">La Regione dell’Umbria non ha approvato le condizioni d’obbligo da adottare per </w:t>
            </w:r>
            <w:r>
              <w:t xml:space="preserve">attività analoghe a quelle </w:t>
            </w:r>
            <w:r w:rsidRPr="004F78CC">
              <w:t>in oggetto.</w:t>
            </w:r>
          </w:p>
        </w:tc>
      </w:tr>
      <w:tr w:rsidR="00B128FC" w:rsidTr="00DD0BF5">
        <w:trPr>
          <w:trHeight w:hRule="exact" w:val="680"/>
        </w:trPr>
        <w:tc>
          <w:tcPr>
            <w:tcW w:w="9709" w:type="dxa"/>
            <w:gridSpan w:val="37"/>
            <w:shd w:val="clear" w:color="auto" w:fill="FABF8F" w:themeFill="accent6" w:themeFillTint="99"/>
            <w:vAlign w:val="center"/>
          </w:tcPr>
          <w:p w:rsidR="00B128FC" w:rsidRPr="00DC2580" w:rsidRDefault="00B128FC" w:rsidP="00D465E8">
            <w:pPr>
              <w:jc w:val="center"/>
              <w:rPr>
                <w:sz w:val="16"/>
                <w:szCs w:val="16"/>
              </w:rPr>
            </w:pPr>
            <w:r>
              <w:rPr>
                <w:b/>
              </w:rPr>
              <w:t>SEZIONE 5 - DECODIFICA DEL PIANO/PROGRAMMA/</w:t>
            </w:r>
            <w:r w:rsidRPr="003B5C7F">
              <w:rPr>
                <w:b/>
              </w:rPr>
              <w:t>PROGETTO/INTERVENTO/ATTIVITA’</w:t>
            </w:r>
            <w:r>
              <w:rPr>
                <w:b/>
              </w:rPr>
              <w:t xml:space="preserve">                                                                                      </w:t>
            </w:r>
            <w:r w:rsidRPr="00DC2580">
              <w:rPr>
                <w:sz w:val="16"/>
                <w:szCs w:val="16"/>
              </w:rPr>
              <w:t>(</w:t>
            </w:r>
            <w:r w:rsidR="00D465E8">
              <w:rPr>
                <w:sz w:val="16"/>
                <w:szCs w:val="16"/>
              </w:rPr>
              <w:t>c</w:t>
            </w:r>
            <w:r w:rsidRPr="00DC2580">
              <w:rPr>
                <w:sz w:val="16"/>
                <w:szCs w:val="16"/>
              </w:rPr>
              <w:t>ompilare solo parti pertinenti)</w:t>
            </w:r>
          </w:p>
        </w:tc>
      </w:tr>
      <w:tr w:rsidR="00B128FC" w:rsidTr="00DD0BF5">
        <w:trPr>
          <w:trHeight w:val="555"/>
        </w:trPr>
        <w:tc>
          <w:tcPr>
            <w:tcW w:w="2317" w:type="dxa"/>
            <w:gridSpan w:val="7"/>
            <w:vAlign w:val="bottom"/>
          </w:tcPr>
          <w:p w:rsidR="00B128FC" w:rsidRDefault="00B128FC" w:rsidP="009C7821">
            <w:r>
              <w:t>E’ prevista trasformazione di uso del suolo?</w:t>
            </w:r>
          </w:p>
        </w:tc>
        <w:tc>
          <w:tcPr>
            <w:tcW w:w="1289" w:type="dxa"/>
            <w:gridSpan w:val="9"/>
            <w:vAlign w:val="center"/>
          </w:tcPr>
          <w:p w:rsidR="00B128FC" w:rsidRPr="004B0CB9" w:rsidRDefault="00B128FC" w:rsidP="009C7821">
            <w:pPr>
              <w:pStyle w:val="Paragrafoelenco"/>
              <w:numPr>
                <w:ilvl w:val="0"/>
                <w:numId w:val="11"/>
              </w:numPr>
              <w:ind w:left="506" w:hanging="146"/>
            </w:pPr>
            <w:r w:rsidRPr="004B0CB9">
              <w:t>SI</w:t>
            </w:r>
          </w:p>
        </w:tc>
        <w:tc>
          <w:tcPr>
            <w:tcW w:w="1276" w:type="dxa"/>
            <w:gridSpan w:val="9"/>
            <w:vAlign w:val="center"/>
          </w:tcPr>
          <w:p w:rsidR="00B128FC" w:rsidRPr="004B0CB9" w:rsidRDefault="00CF6175" w:rsidP="00CF6175">
            <w:r>
              <w:rPr>
                <w:rFonts w:ascii="Wingdings" w:hAnsi="Wingdings"/>
              </w:rPr>
              <w:t></w:t>
            </w:r>
            <w:r w:rsidRPr="00CF6175">
              <w:rPr>
                <w:rFonts w:ascii="Wingdings" w:hAnsi="Wingdings"/>
              </w:rPr>
              <w:t></w:t>
            </w:r>
            <w:r>
              <w:t xml:space="preserve"> NO</w:t>
            </w:r>
          </w:p>
        </w:tc>
        <w:tc>
          <w:tcPr>
            <w:tcW w:w="2130" w:type="dxa"/>
            <w:gridSpan w:val="6"/>
            <w:vAlign w:val="center"/>
          </w:tcPr>
          <w:p w:rsidR="00B128FC" w:rsidRPr="004B0CB9" w:rsidRDefault="00B128FC" w:rsidP="009C7821">
            <w:pPr>
              <w:pStyle w:val="Paragrafoelenco"/>
              <w:numPr>
                <w:ilvl w:val="0"/>
                <w:numId w:val="11"/>
              </w:numPr>
              <w:ind w:left="497" w:hanging="283"/>
              <w:jc w:val="center"/>
            </w:pPr>
            <w:r w:rsidRPr="004B0CB9">
              <w:t>PERMANENTE</w:t>
            </w:r>
          </w:p>
        </w:tc>
        <w:tc>
          <w:tcPr>
            <w:tcW w:w="2697" w:type="dxa"/>
            <w:gridSpan w:val="6"/>
            <w:vAlign w:val="center"/>
          </w:tcPr>
          <w:p w:rsidR="00B128FC" w:rsidRPr="004B0CB9" w:rsidRDefault="00B128FC" w:rsidP="009C7821">
            <w:pPr>
              <w:pStyle w:val="Paragrafoelenco"/>
              <w:numPr>
                <w:ilvl w:val="0"/>
                <w:numId w:val="11"/>
              </w:numPr>
              <w:spacing w:after="60" w:line="240" w:lineRule="auto"/>
              <w:ind w:left="714" w:hanging="357"/>
              <w:jc w:val="center"/>
            </w:pPr>
            <w:r>
              <w:t>TEMPORANEA</w:t>
            </w:r>
          </w:p>
        </w:tc>
      </w:tr>
      <w:tr w:rsidR="00B128FC" w:rsidTr="00DD0BF5">
        <w:trPr>
          <w:trHeight w:val="720"/>
        </w:trPr>
        <w:tc>
          <w:tcPr>
            <w:tcW w:w="9709" w:type="dxa"/>
            <w:gridSpan w:val="37"/>
            <w:vAlign w:val="center"/>
          </w:tcPr>
          <w:p w:rsidR="00B128FC" w:rsidRDefault="00B128FC" w:rsidP="009C7821">
            <w:pPr>
              <w:pStyle w:val="Paragrafoelenco"/>
              <w:spacing w:after="60" w:line="240" w:lineRule="auto"/>
              <w:ind w:left="0"/>
              <w:contextualSpacing w:val="0"/>
            </w:pPr>
            <w:r w:rsidRPr="00EF75DD">
              <w:t xml:space="preserve">Se, </w:t>
            </w:r>
            <w:r w:rsidRPr="005B1906">
              <w:rPr>
                <w:b/>
              </w:rPr>
              <w:t>Si</w:t>
            </w:r>
            <w:r w:rsidRPr="00EF75DD">
              <w:t>, cosa è previsto: ………………………………………………………………………………………………………………………………………………………………………………………………………………………………………………………………………………………</w:t>
            </w:r>
            <w:r>
              <w:t>……………………………………………………………</w:t>
            </w:r>
          </w:p>
        </w:tc>
      </w:tr>
      <w:tr w:rsidR="00B128FC" w:rsidTr="00DD0BF5">
        <w:trPr>
          <w:trHeight w:val="720"/>
        </w:trPr>
        <w:tc>
          <w:tcPr>
            <w:tcW w:w="2317" w:type="dxa"/>
            <w:gridSpan w:val="7"/>
            <w:vAlign w:val="center"/>
          </w:tcPr>
          <w:p w:rsidR="00B128FC" w:rsidRDefault="00204FFD" w:rsidP="00204FFD">
            <w:r>
              <w:t>Sono previste movimenti t</w:t>
            </w:r>
            <w:r w:rsidR="00B128FC">
              <w:t>erra/</w:t>
            </w:r>
            <w:r>
              <w:t xml:space="preserve"> </w:t>
            </w:r>
            <w:r w:rsidR="00B128FC">
              <w:t>sbancamenti/scavi?</w:t>
            </w:r>
          </w:p>
        </w:tc>
        <w:tc>
          <w:tcPr>
            <w:tcW w:w="2005" w:type="dxa"/>
            <w:gridSpan w:val="13"/>
            <w:vAlign w:val="center"/>
          </w:tcPr>
          <w:p w:rsidR="00B128FC" w:rsidRDefault="00E751DC" w:rsidP="00E751DC">
            <w:pPr>
              <w:spacing w:after="60" w:line="240" w:lineRule="auto"/>
            </w:pPr>
            <w:r>
              <w:rPr>
                <w:rFonts w:ascii="Wingdings" w:eastAsia="Calibri" w:hAnsi="Wingdings" w:cs="Calibri"/>
              </w:rPr>
              <w:t></w:t>
            </w:r>
            <w:r>
              <w:rPr>
                <w:rFonts w:ascii="Wingdings" w:eastAsia="Calibri" w:hAnsi="Wingdings" w:cs="Calibri"/>
              </w:rPr>
              <w:t></w:t>
            </w:r>
            <w:r w:rsidRPr="00E751DC">
              <w:rPr>
                <w:rFonts w:ascii="Wingdings" w:eastAsia="Calibri" w:hAnsi="Wingdings" w:cs="Calibri"/>
              </w:rPr>
              <w:t></w:t>
            </w:r>
            <w:r w:rsidRPr="00E751DC">
              <w:rPr>
                <w:rFonts w:ascii="Wingdings" w:eastAsia="Calibri" w:hAnsi="Wingdings" w:cs="Calibri"/>
              </w:rPr>
              <w:t></w:t>
            </w:r>
            <w:r w:rsidR="00B128FC">
              <w:t xml:space="preserve"> SI</w:t>
            </w:r>
          </w:p>
          <w:p w:rsidR="00B128FC" w:rsidRDefault="00B128FC" w:rsidP="009C7821">
            <w:pPr>
              <w:pStyle w:val="Paragrafoelenco"/>
              <w:numPr>
                <w:ilvl w:val="0"/>
                <w:numId w:val="15"/>
              </w:numPr>
              <w:spacing w:after="60" w:line="240" w:lineRule="auto"/>
              <w:contextualSpacing w:val="0"/>
            </w:pPr>
            <w:r>
              <w:t>NO</w:t>
            </w:r>
          </w:p>
        </w:tc>
        <w:tc>
          <w:tcPr>
            <w:tcW w:w="2690" w:type="dxa"/>
            <w:gridSpan w:val="11"/>
            <w:vAlign w:val="center"/>
          </w:tcPr>
          <w:p w:rsidR="00B128FC" w:rsidRDefault="00B128FC" w:rsidP="009C7821">
            <w:r>
              <w:t>Verranno livellate od effettuati interventi di spietramento su superfici naturali</w:t>
            </w:r>
            <w:r w:rsidRPr="005B1906">
              <w:t>?</w:t>
            </w:r>
          </w:p>
        </w:tc>
        <w:tc>
          <w:tcPr>
            <w:tcW w:w="2697" w:type="dxa"/>
            <w:gridSpan w:val="6"/>
            <w:vAlign w:val="center"/>
          </w:tcPr>
          <w:p w:rsidR="00B128FC" w:rsidRDefault="00B128FC" w:rsidP="009C7821">
            <w:pPr>
              <w:pStyle w:val="Paragrafoelenco"/>
              <w:numPr>
                <w:ilvl w:val="0"/>
                <w:numId w:val="15"/>
              </w:numPr>
              <w:spacing w:after="60" w:line="240" w:lineRule="auto"/>
              <w:contextualSpacing w:val="0"/>
            </w:pPr>
            <w:r>
              <w:t>SI</w:t>
            </w:r>
          </w:p>
          <w:p w:rsidR="00B128FC" w:rsidRDefault="00CF6175" w:rsidP="00CF6175">
            <w:pPr>
              <w:spacing w:after="60" w:line="240" w:lineRule="auto"/>
              <w:ind w:left="678"/>
            </w:pPr>
            <w:r w:rsidRPr="0002315E">
              <w:rPr>
                <w:rFonts w:ascii="Wingdings" w:hAnsi="Wingdings"/>
              </w:rPr>
              <w:t></w:t>
            </w:r>
            <w:r>
              <w:t xml:space="preserve"> NO</w:t>
            </w:r>
          </w:p>
        </w:tc>
      </w:tr>
      <w:tr w:rsidR="00B128FC" w:rsidTr="00DD0BF5">
        <w:trPr>
          <w:trHeight w:val="720"/>
        </w:trPr>
        <w:tc>
          <w:tcPr>
            <w:tcW w:w="4322" w:type="dxa"/>
            <w:gridSpan w:val="20"/>
            <w:vAlign w:val="center"/>
          </w:tcPr>
          <w:p w:rsidR="00B128FC" w:rsidRDefault="00B128FC" w:rsidP="009C7821">
            <w:pPr>
              <w:pStyle w:val="Paragrafoelenco"/>
              <w:spacing w:after="60" w:line="240" w:lineRule="auto"/>
              <w:ind w:left="0"/>
              <w:contextualSpacing w:val="0"/>
            </w:pPr>
            <w:r>
              <w:lastRenderedPageBreak/>
              <w:t xml:space="preserve">Se, </w:t>
            </w:r>
            <w:r w:rsidRPr="005B1906">
              <w:rPr>
                <w:b/>
              </w:rPr>
              <w:t>Si</w:t>
            </w:r>
            <w:r>
              <w:t xml:space="preserve">, cosa è previsto: </w:t>
            </w:r>
          </w:p>
          <w:p w:rsidR="00B128FC" w:rsidRDefault="00B128FC" w:rsidP="009C7821">
            <w:pPr>
              <w:pStyle w:val="Paragrafoelenco"/>
              <w:spacing w:after="60" w:line="240" w:lineRule="auto"/>
              <w:ind w:left="0"/>
              <w:contextualSpacing w:val="0"/>
            </w:pPr>
            <w:r>
              <w:t xml:space="preserve">Sondaggi tramite carotaggi e pozzetti per indagini geognostiche e ambientali </w:t>
            </w:r>
          </w:p>
          <w:p w:rsidR="009C7821" w:rsidRDefault="009C7821" w:rsidP="009C7821">
            <w:pPr>
              <w:pStyle w:val="Paragrafoelenco"/>
              <w:spacing w:after="60" w:line="240" w:lineRule="auto"/>
              <w:ind w:left="0"/>
              <w:contextualSpacing w:val="0"/>
            </w:pPr>
          </w:p>
        </w:tc>
        <w:tc>
          <w:tcPr>
            <w:tcW w:w="5387" w:type="dxa"/>
            <w:gridSpan w:val="17"/>
            <w:vAlign w:val="center"/>
          </w:tcPr>
          <w:p w:rsidR="00B128FC" w:rsidRDefault="00B128FC" w:rsidP="009C7821">
            <w:pPr>
              <w:pStyle w:val="Paragrafoelenco"/>
              <w:spacing w:after="60" w:line="240" w:lineRule="auto"/>
              <w:ind w:left="0"/>
              <w:contextualSpacing w:val="0"/>
            </w:pPr>
            <w:r>
              <w:t xml:space="preserve">Se, </w:t>
            </w:r>
            <w:r w:rsidRPr="005949D0">
              <w:rPr>
                <w:b/>
              </w:rPr>
              <w:t>Si</w:t>
            </w:r>
            <w:r>
              <w:t>, cosa è previsto: ……………………………………………………………………………………………………………………………………………………………………………………………………………………………………………………..………</w:t>
            </w:r>
          </w:p>
        </w:tc>
      </w:tr>
      <w:tr w:rsidR="00B128FC" w:rsidTr="00DD0BF5">
        <w:trPr>
          <w:trHeight w:val="720"/>
        </w:trPr>
        <w:tc>
          <w:tcPr>
            <w:tcW w:w="4322" w:type="dxa"/>
            <w:gridSpan w:val="20"/>
          </w:tcPr>
          <w:p w:rsidR="00B128FC" w:rsidRDefault="00B128FC" w:rsidP="009C7821">
            <w:r>
              <w:t>Sono previste aree di cantiere e/o aree di stoccaggio materiali/terreno asportato/etc.?</w:t>
            </w:r>
          </w:p>
          <w:p w:rsidR="00B128FC" w:rsidRDefault="00B128FC" w:rsidP="009C7821">
            <w:pPr>
              <w:pStyle w:val="Paragrafoelenco"/>
              <w:numPr>
                <w:ilvl w:val="0"/>
                <w:numId w:val="19"/>
              </w:numPr>
            </w:pPr>
            <w:r>
              <w:t>SI</w:t>
            </w:r>
          </w:p>
          <w:p w:rsidR="00B128FC" w:rsidRDefault="00CF6175" w:rsidP="00CF6175">
            <w:pPr>
              <w:ind w:left="360"/>
            </w:pPr>
            <w:r w:rsidRPr="00CF6175">
              <w:rPr>
                <w:rFonts w:ascii="Wingdings" w:hAnsi="Wingdings"/>
              </w:rPr>
              <w:t></w:t>
            </w:r>
            <w:r>
              <w:t xml:space="preserve"> NO</w:t>
            </w:r>
          </w:p>
        </w:tc>
        <w:tc>
          <w:tcPr>
            <w:tcW w:w="5387" w:type="dxa"/>
            <w:gridSpan w:val="17"/>
          </w:tcPr>
          <w:p w:rsidR="00B128FC" w:rsidRDefault="00B128FC" w:rsidP="009C7821">
            <w:r>
              <w:t xml:space="preserve">Se, </w:t>
            </w:r>
            <w:r w:rsidRPr="005949D0">
              <w:rPr>
                <w:b/>
              </w:rPr>
              <w:t>Si</w:t>
            </w:r>
            <w:r>
              <w:t>, cosa è previsto: ……………………………………………………………………………………………………………………………………………………………………………………………………………………………..</w:t>
            </w:r>
            <w:r w:rsidRPr="00EF75DD">
              <w:t>…………………</w:t>
            </w:r>
            <w:r>
              <w:t>……………</w:t>
            </w:r>
          </w:p>
        </w:tc>
      </w:tr>
      <w:tr w:rsidR="00B128FC" w:rsidTr="00DD0BF5">
        <w:trPr>
          <w:trHeight w:val="720"/>
        </w:trPr>
        <w:tc>
          <w:tcPr>
            <w:tcW w:w="2317" w:type="dxa"/>
            <w:gridSpan w:val="7"/>
            <w:vAlign w:val="center"/>
          </w:tcPr>
          <w:p w:rsidR="00B128FC" w:rsidRDefault="00B128FC" w:rsidP="009C7821">
            <w:r>
              <w:t>E’ necessaria l’apertura o la sistemazione di piste di accesso all’area?</w:t>
            </w:r>
          </w:p>
        </w:tc>
        <w:tc>
          <w:tcPr>
            <w:tcW w:w="2005" w:type="dxa"/>
            <w:gridSpan w:val="13"/>
            <w:vAlign w:val="center"/>
          </w:tcPr>
          <w:p w:rsidR="00B128FC" w:rsidRDefault="00B128FC" w:rsidP="009C7821">
            <w:pPr>
              <w:pStyle w:val="Paragrafoelenco"/>
              <w:numPr>
                <w:ilvl w:val="0"/>
                <w:numId w:val="15"/>
              </w:numPr>
              <w:spacing w:after="60" w:line="240" w:lineRule="auto"/>
              <w:contextualSpacing w:val="0"/>
            </w:pPr>
            <w:r>
              <w:t>SI</w:t>
            </w:r>
          </w:p>
          <w:p w:rsidR="00B128FC" w:rsidRDefault="00CF6175" w:rsidP="00CF6175">
            <w:pPr>
              <w:spacing w:after="60" w:line="240" w:lineRule="auto"/>
              <w:ind w:left="678"/>
            </w:pPr>
            <w:r w:rsidRPr="00CF6175">
              <w:rPr>
                <w:rFonts w:ascii="Wingdings" w:hAnsi="Wingdings"/>
              </w:rPr>
              <w:t></w:t>
            </w:r>
            <w:r>
              <w:t xml:space="preserve"> NO</w:t>
            </w:r>
          </w:p>
        </w:tc>
        <w:tc>
          <w:tcPr>
            <w:tcW w:w="2690" w:type="dxa"/>
            <w:gridSpan w:val="11"/>
            <w:vAlign w:val="center"/>
          </w:tcPr>
          <w:p w:rsidR="00B128FC" w:rsidRDefault="00B128FC" w:rsidP="009C7821">
            <w:r>
              <w:t>Le piste verranno ripristinate a fine dei lavori/attività?</w:t>
            </w:r>
          </w:p>
        </w:tc>
        <w:tc>
          <w:tcPr>
            <w:tcW w:w="2697" w:type="dxa"/>
            <w:gridSpan w:val="6"/>
            <w:vAlign w:val="center"/>
          </w:tcPr>
          <w:p w:rsidR="00B128FC" w:rsidRDefault="00B128FC" w:rsidP="009C7821">
            <w:pPr>
              <w:pStyle w:val="Paragrafoelenco"/>
              <w:numPr>
                <w:ilvl w:val="0"/>
                <w:numId w:val="15"/>
              </w:numPr>
              <w:spacing w:after="60" w:line="240" w:lineRule="auto"/>
              <w:contextualSpacing w:val="0"/>
            </w:pPr>
            <w:r>
              <w:t>SI</w:t>
            </w:r>
          </w:p>
          <w:p w:rsidR="00B128FC" w:rsidRDefault="00B128FC" w:rsidP="009C7821">
            <w:pPr>
              <w:pStyle w:val="Paragrafoelenco"/>
              <w:numPr>
                <w:ilvl w:val="0"/>
                <w:numId w:val="15"/>
              </w:numPr>
              <w:spacing w:after="60" w:line="240" w:lineRule="auto"/>
              <w:contextualSpacing w:val="0"/>
            </w:pPr>
            <w:r>
              <w:t>NO</w:t>
            </w:r>
          </w:p>
        </w:tc>
      </w:tr>
      <w:tr w:rsidR="00B128FC" w:rsidTr="00DD0BF5">
        <w:trPr>
          <w:trHeight w:val="1260"/>
        </w:trPr>
        <w:tc>
          <w:tcPr>
            <w:tcW w:w="4322" w:type="dxa"/>
            <w:gridSpan w:val="20"/>
          </w:tcPr>
          <w:p w:rsidR="00B128FC" w:rsidRDefault="00B128FC" w:rsidP="009C7821">
            <w:r>
              <w:t xml:space="preserve">Se, </w:t>
            </w:r>
            <w:r w:rsidRPr="005B1906">
              <w:rPr>
                <w:b/>
              </w:rPr>
              <w:t>Si</w:t>
            </w:r>
            <w:r>
              <w:t>, cosa è previsto: ……………………………………………………………………………………………………………………………………………………………………</w:t>
            </w:r>
          </w:p>
        </w:tc>
        <w:tc>
          <w:tcPr>
            <w:tcW w:w="5387" w:type="dxa"/>
            <w:gridSpan w:val="17"/>
          </w:tcPr>
          <w:p w:rsidR="00B128FC" w:rsidRDefault="00B128FC" w:rsidP="009C7821">
            <w:r>
              <w:t xml:space="preserve">Se, </w:t>
            </w:r>
            <w:r w:rsidRPr="005949D0">
              <w:rPr>
                <w:b/>
              </w:rPr>
              <w:t>Si</w:t>
            </w:r>
            <w:r>
              <w:t>, cosa è previsto: …………………………………………………………………………………………………………………………………………………………………………</w:t>
            </w:r>
          </w:p>
        </w:tc>
      </w:tr>
      <w:tr w:rsidR="00B128FC" w:rsidTr="00DD0BF5">
        <w:trPr>
          <w:trHeight w:val="1260"/>
        </w:trPr>
        <w:tc>
          <w:tcPr>
            <w:tcW w:w="4322" w:type="dxa"/>
            <w:gridSpan w:val="20"/>
          </w:tcPr>
          <w:p w:rsidR="00B128FC" w:rsidRDefault="00B128FC" w:rsidP="009C7821">
            <w:r>
              <w:t>E’ previsto l’impiego di tecniche di ingegneria naturalistica e la realizzazione di interventi finalizzati al miglioramento ambientale?</w:t>
            </w:r>
          </w:p>
          <w:p w:rsidR="00B128FC" w:rsidRDefault="00B128FC" w:rsidP="009C7821">
            <w:pPr>
              <w:ind w:firstLine="72"/>
            </w:pPr>
            <w:r>
              <w:sym w:font="Wingdings" w:char="F0A8"/>
            </w:r>
            <w:r>
              <w:t xml:space="preserve"> Si     </w:t>
            </w:r>
            <w:r w:rsidR="00CF6175" w:rsidRPr="0002315E">
              <w:rPr>
                <w:rFonts w:ascii="Wingdings" w:hAnsi="Wingdings"/>
              </w:rPr>
              <w:t></w:t>
            </w:r>
            <w:r w:rsidR="00CF6175">
              <w:t xml:space="preserve"> NO</w:t>
            </w:r>
          </w:p>
        </w:tc>
        <w:tc>
          <w:tcPr>
            <w:tcW w:w="5387" w:type="dxa"/>
            <w:gridSpan w:val="17"/>
          </w:tcPr>
          <w:p w:rsidR="00B128FC" w:rsidRDefault="00B128FC" w:rsidP="009C7821">
            <w:pPr>
              <w:ind w:firstLine="72"/>
            </w:pPr>
            <w:r>
              <w:t xml:space="preserve">Se, </w:t>
            </w:r>
            <w:r w:rsidRPr="00DC2580">
              <w:rPr>
                <w:b/>
              </w:rPr>
              <w:t>Si</w:t>
            </w:r>
            <w:r w:rsidRPr="00DC2580">
              <w:t>,</w:t>
            </w:r>
            <w:r>
              <w:t xml:space="preserve"> descrivere: </w:t>
            </w:r>
          </w:p>
          <w:p w:rsidR="00B128FC" w:rsidRPr="00DC2580" w:rsidRDefault="00B128FC" w:rsidP="009C7821">
            <w:r>
              <w:t>……………………………………………………………………………………………………………………………………………………………………………………………………………………………………………………………..</w:t>
            </w:r>
          </w:p>
        </w:tc>
      </w:tr>
      <w:tr w:rsidR="00B128FC" w:rsidTr="00DD0BF5">
        <w:trPr>
          <w:cantSplit/>
          <w:trHeight w:val="1134"/>
        </w:trPr>
        <w:tc>
          <w:tcPr>
            <w:tcW w:w="1054" w:type="dxa"/>
            <w:shd w:val="clear" w:color="auto" w:fill="92D050"/>
            <w:textDirection w:val="btLr"/>
            <w:vAlign w:val="center"/>
          </w:tcPr>
          <w:p w:rsidR="00B128FC" w:rsidRPr="003F0C30" w:rsidRDefault="00B128FC" w:rsidP="009C7821">
            <w:pPr>
              <w:ind w:left="113" w:right="113"/>
              <w:jc w:val="center"/>
              <w:rPr>
                <w:b/>
              </w:rPr>
            </w:pPr>
            <w:r w:rsidRPr="003F0C30">
              <w:rPr>
                <w:b/>
              </w:rPr>
              <w:t>Specie vegetali</w:t>
            </w:r>
          </w:p>
        </w:tc>
        <w:tc>
          <w:tcPr>
            <w:tcW w:w="1711" w:type="dxa"/>
            <w:gridSpan w:val="11"/>
            <w:shd w:val="clear" w:color="auto" w:fill="EAF1DD" w:themeFill="accent3" w:themeFillTint="33"/>
          </w:tcPr>
          <w:p w:rsidR="00B128FC" w:rsidRDefault="00B128FC" w:rsidP="009C7821">
            <w:r>
              <w:t>E’ previsto il taglio/esbosco/rimozione di specie vegetali?</w:t>
            </w:r>
          </w:p>
          <w:p w:rsidR="00B128FC" w:rsidRDefault="00B128FC" w:rsidP="009C7821">
            <w:pPr>
              <w:pStyle w:val="Paragrafoelenco"/>
              <w:numPr>
                <w:ilvl w:val="0"/>
                <w:numId w:val="17"/>
              </w:numPr>
            </w:pPr>
            <w:r>
              <w:t>SI</w:t>
            </w:r>
          </w:p>
          <w:p w:rsidR="00B128FC" w:rsidRDefault="0002315E" w:rsidP="0002315E">
            <w:pPr>
              <w:ind w:left="360"/>
            </w:pPr>
            <w:r w:rsidRPr="0002315E">
              <w:rPr>
                <w:rFonts w:ascii="Wingdings" w:hAnsi="Wingdings"/>
              </w:rPr>
              <w:t></w:t>
            </w:r>
            <w:r>
              <w:t xml:space="preserve"> NO</w:t>
            </w:r>
          </w:p>
        </w:tc>
        <w:tc>
          <w:tcPr>
            <w:tcW w:w="6944" w:type="dxa"/>
            <w:gridSpan w:val="25"/>
            <w:shd w:val="clear" w:color="auto" w:fill="EAF1DD" w:themeFill="accent3" w:themeFillTint="33"/>
          </w:tcPr>
          <w:p w:rsidR="00DA48A9" w:rsidRDefault="00B128FC" w:rsidP="00DA48A9">
            <w:r>
              <w:t xml:space="preserve">Se, </w:t>
            </w:r>
            <w:r w:rsidRPr="005949D0">
              <w:rPr>
                <w:b/>
              </w:rPr>
              <w:t>SI</w:t>
            </w:r>
            <w:r>
              <w:t xml:space="preserve">, descrivere: </w:t>
            </w:r>
          </w:p>
          <w:p w:rsidR="00B128FC" w:rsidRDefault="00DA48A9" w:rsidP="00D465E8">
            <w:pPr>
              <w:jc w:val="both"/>
            </w:pPr>
            <w:r>
              <w:t xml:space="preserve">Il Piano di indagine prevede di effettuare i sondaggi e i pozzetti lungo strade bianche, su aree incolte e su </w:t>
            </w:r>
            <w:r w:rsidR="009F1CBB">
              <w:t xml:space="preserve">un </w:t>
            </w:r>
            <w:r w:rsidR="00C50D23">
              <w:t xml:space="preserve">ex </w:t>
            </w:r>
            <w:r>
              <w:t xml:space="preserve">impianto vivaistico. Non sono previsti abbattimenti di alberature né taglio della vegetazione arbustiva </w:t>
            </w:r>
            <w:r w:rsidR="00B42BDA">
              <w:t>e</w:t>
            </w:r>
            <w:r>
              <w:t xml:space="preserve"> l’accesso alle aree avviene dalle strade esistenti. </w:t>
            </w:r>
            <w:r w:rsidR="009F1CBB">
              <w:t>P</w:t>
            </w:r>
            <w:r>
              <w:t>er effetto del passaggio del mezzo che trasport</w:t>
            </w:r>
            <w:r w:rsidR="00B42BDA">
              <w:t>a</w:t>
            </w:r>
            <w:r>
              <w:t xml:space="preserve"> la</w:t>
            </w:r>
            <w:r w:rsidR="009F1CBB">
              <w:t xml:space="preserve"> sonda</w:t>
            </w:r>
            <w:r>
              <w:t xml:space="preserve"> perforatrice</w:t>
            </w:r>
            <w:r w:rsidR="009F1CBB">
              <w:t xml:space="preserve"> e della permanenza della stessa nell’are</w:t>
            </w:r>
            <w:r w:rsidR="00C50D23">
              <w:t>e</w:t>
            </w:r>
            <w:r w:rsidR="009F1CBB">
              <w:t xml:space="preserve"> </w:t>
            </w:r>
            <w:r w:rsidR="00F41195">
              <w:t>d’</w:t>
            </w:r>
            <w:r w:rsidR="009F1CBB">
              <w:t xml:space="preserve">indagine </w:t>
            </w:r>
            <w:r w:rsidR="00F41195">
              <w:t xml:space="preserve">verrà coinvolta </w:t>
            </w:r>
            <w:r w:rsidR="009F1CBB">
              <w:t>la</w:t>
            </w:r>
            <w:r>
              <w:t xml:space="preserve"> vegetazione erbacea prevalentemente nitrofila ed invasiva tipica degli incolti.</w:t>
            </w:r>
            <w:r w:rsidR="00EF1D60">
              <w:t xml:space="preserve"> </w:t>
            </w:r>
          </w:p>
        </w:tc>
      </w:tr>
      <w:tr w:rsidR="00B128FC" w:rsidTr="00CE4E63">
        <w:trPr>
          <w:trHeight w:val="699"/>
        </w:trPr>
        <w:tc>
          <w:tcPr>
            <w:tcW w:w="2765" w:type="dxa"/>
            <w:gridSpan w:val="12"/>
            <w:shd w:val="clear" w:color="auto" w:fill="EAF1DD" w:themeFill="accent3" w:themeFillTint="33"/>
            <w:vAlign w:val="center"/>
          </w:tcPr>
          <w:p w:rsidR="00B128FC" w:rsidRDefault="00B128FC" w:rsidP="009C7821">
            <w:r>
              <w:t>La proposta è conforme alla normativa nazionale e regionale riguardante le specie vegetali alloctone e le attività di controllo delle stesse (es. eradicazione)?</w:t>
            </w:r>
          </w:p>
          <w:p w:rsidR="00B128FC" w:rsidRDefault="00E751DC" w:rsidP="00E751DC">
            <w:r w:rsidRPr="008616AC">
              <w:rPr>
                <w:rFonts w:ascii="Wingdings" w:eastAsia="Calibri" w:hAnsi="Wingdings" w:cs="Calibri"/>
              </w:rPr>
              <w:t></w:t>
            </w:r>
            <w:r>
              <w:rPr>
                <w:rFonts w:ascii="Wingdings" w:eastAsia="Calibri" w:hAnsi="Wingdings" w:cs="Calibri"/>
              </w:rPr>
              <w:t></w:t>
            </w:r>
            <w:r w:rsidRPr="008616AC">
              <w:rPr>
                <w:rFonts w:ascii="Wingdings" w:eastAsia="Calibri" w:hAnsi="Wingdings" w:cs="Calibri"/>
              </w:rPr>
              <w:t></w:t>
            </w:r>
            <w:r>
              <w:rPr>
                <w:rFonts w:ascii="Wingdings" w:eastAsia="Calibri" w:hAnsi="Wingdings" w:cs="Calibri"/>
              </w:rPr>
              <w:t></w:t>
            </w:r>
            <w:r w:rsidR="00B128FC">
              <w:t>SI</w:t>
            </w:r>
          </w:p>
          <w:p w:rsidR="00B128FC" w:rsidRDefault="00B128FC" w:rsidP="009C7821">
            <w:pPr>
              <w:pStyle w:val="Paragrafoelenco"/>
              <w:numPr>
                <w:ilvl w:val="0"/>
                <w:numId w:val="17"/>
              </w:numPr>
            </w:pPr>
            <w:r>
              <w:t>NO</w:t>
            </w:r>
          </w:p>
        </w:tc>
        <w:tc>
          <w:tcPr>
            <w:tcW w:w="6944" w:type="dxa"/>
            <w:gridSpan w:val="25"/>
            <w:shd w:val="clear" w:color="auto" w:fill="EAF1DD" w:themeFill="accent3" w:themeFillTint="33"/>
          </w:tcPr>
          <w:p w:rsidR="00B128FC" w:rsidRDefault="00B128FC" w:rsidP="009C7821">
            <w:r>
              <w:t>Sono previsti interventi di piantumazione/rinverdimento/messa a dimora/trasemina di specie vegetali?</w:t>
            </w:r>
          </w:p>
          <w:p w:rsidR="00B128FC" w:rsidRDefault="00B128FC" w:rsidP="009C7821">
            <w:pPr>
              <w:pStyle w:val="Paragrafoelenco"/>
              <w:numPr>
                <w:ilvl w:val="0"/>
                <w:numId w:val="18"/>
              </w:numPr>
            </w:pPr>
            <w:r>
              <w:t>SI</w:t>
            </w:r>
          </w:p>
          <w:p w:rsidR="00B128FC" w:rsidRDefault="00CF6175" w:rsidP="00CF6175">
            <w:pPr>
              <w:spacing w:after="360"/>
            </w:pPr>
            <w:r>
              <w:rPr>
                <w:rFonts w:ascii="Wingdings" w:hAnsi="Wingdings"/>
              </w:rPr>
              <w:t></w:t>
            </w:r>
            <w:r w:rsidRPr="00CF6175">
              <w:rPr>
                <w:rFonts w:ascii="Wingdings" w:hAnsi="Wingdings"/>
              </w:rPr>
              <w:t></w:t>
            </w:r>
            <w:r>
              <w:t xml:space="preserve"> NO </w:t>
            </w:r>
          </w:p>
          <w:p w:rsidR="00B128FC" w:rsidRDefault="00B128FC" w:rsidP="009C7821">
            <w:pPr>
              <w:pStyle w:val="Paragrafoelenco"/>
              <w:ind w:left="0"/>
            </w:pPr>
            <w:r>
              <w:t xml:space="preserve">Se, </w:t>
            </w:r>
            <w:r w:rsidRPr="005949D0">
              <w:rPr>
                <w:b/>
              </w:rPr>
              <w:t>Si</w:t>
            </w:r>
            <w:r>
              <w:t>, cosa è previsto: …………………………………………………………………………………………………………………………………………………………………………………………………………………………………………</w:t>
            </w:r>
            <w:r>
              <w:lastRenderedPageBreak/>
              <w:t>…………………………………………………………………………………………………………..</w:t>
            </w:r>
          </w:p>
          <w:p w:rsidR="00B128FC" w:rsidRDefault="00B128FC" w:rsidP="009C7821">
            <w:pPr>
              <w:pStyle w:val="Paragrafoelenco"/>
              <w:ind w:left="0"/>
            </w:pPr>
            <w:r>
              <w:t>Indicare le specie interessate e loro inserimento negli allegati II, IV e V direttiva Habitat: ………………………………………………………………..</w:t>
            </w:r>
          </w:p>
        </w:tc>
      </w:tr>
      <w:tr w:rsidR="00B128FC" w:rsidTr="00B42BDA">
        <w:trPr>
          <w:cantSplit/>
          <w:trHeight w:val="2520"/>
        </w:trPr>
        <w:tc>
          <w:tcPr>
            <w:tcW w:w="1063" w:type="dxa"/>
            <w:gridSpan w:val="2"/>
            <w:shd w:val="clear" w:color="auto" w:fill="FABF8F" w:themeFill="accent6" w:themeFillTint="99"/>
            <w:textDirection w:val="btLr"/>
            <w:vAlign w:val="center"/>
          </w:tcPr>
          <w:p w:rsidR="00B128FC" w:rsidRPr="00495F47" w:rsidRDefault="00B128FC" w:rsidP="009C7821">
            <w:pPr>
              <w:ind w:left="113" w:right="113"/>
              <w:jc w:val="center"/>
              <w:rPr>
                <w:b/>
                <w:bCs/>
              </w:rPr>
            </w:pPr>
            <w:r w:rsidRPr="00495F47">
              <w:rPr>
                <w:b/>
                <w:bCs/>
              </w:rPr>
              <w:lastRenderedPageBreak/>
              <w:t>Habitat</w:t>
            </w:r>
          </w:p>
        </w:tc>
        <w:tc>
          <w:tcPr>
            <w:tcW w:w="1696" w:type="dxa"/>
            <w:gridSpan w:val="9"/>
            <w:shd w:val="clear" w:color="auto" w:fill="FDE9D9" w:themeFill="accent6" w:themeFillTint="33"/>
            <w:vAlign w:val="center"/>
          </w:tcPr>
          <w:p w:rsidR="00B128FC" w:rsidRDefault="00B128FC" w:rsidP="009C7821">
            <w:r>
              <w:t>Il P/P/P/I/A interessa Habitat inseriti nell’allegato I direttiva Habitat</w:t>
            </w:r>
          </w:p>
          <w:p w:rsidR="00B128FC" w:rsidRDefault="00B128FC" w:rsidP="009C7821">
            <w:pPr>
              <w:pStyle w:val="Paragrafoelenco"/>
              <w:numPr>
                <w:ilvl w:val="0"/>
                <w:numId w:val="17"/>
              </w:numPr>
            </w:pPr>
            <w:r>
              <w:t>SI</w:t>
            </w:r>
          </w:p>
          <w:p w:rsidR="00B128FC" w:rsidRDefault="00E751DC" w:rsidP="00E751DC">
            <w:pPr>
              <w:ind w:left="360"/>
            </w:pPr>
            <w:r w:rsidRPr="008616AC">
              <w:rPr>
                <w:rFonts w:ascii="Wingdings" w:eastAsia="Calibri" w:hAnsi="Wingdings" w:cs="Calibri"/>
              </w:rPr>
              <w:t></w:t>
            </w:r>
            <w:r>
              <w:rPr>
                <w:rFonts w:ascii="Wingdings" w:eastAsia="Calibri" w:hAnsi="Wingdings" w:cs="Calibri"/>
              </w:rPr>
              <w:t></w:t>
            </w:r>
            <w:r w:rsidR="00B128FC">
              <w:t>NO</w:t>
            </w:r>
          </w:p>
        </w:tc>
        <w:tc>
          <w:tcPr>
            <w:tcW w:w="6950" w:type="dxa"/>
            <w:gridSpan w:val="26"/>
            <w:shd w:val="clear" w:color="auto" w:fill="FDE9D9" w:themeFill="accent6" w:themeFillTint="33"/>
            <w:vAlign w:val="center"/>
          </w:tcPr>
          <w:p w:rsidR="00B128FC" w:rsidRDefault="00B128FC" w:rsidP="009C7821">
            <w:r>
              <w:t>Sono previsti interventi di rimozione/riduzione/alterazione di Habitat comunitario?</w:t>
            </w:r>
          </w:p>
          <w:p w:rsidR="00B128FC" w:rsidRDefault="00B128FC" w:rsidP="009C7821">
            <w:pPr>
              <w:pStyle w:val="Paragrafoelenco"/>
              <w:numPr>
                <w:ilvl w:val="0"/>
                <w:numId w:val="18"/>
              </w:numPr>
            </w:pPr>
            <w:r>
              <w:t>SI</w:t>
            </w:r>
          </w:p>
          <w:p w:rsidR="00B128FC" w:rsidRDefault="00CF6175" w:rsidP="00CF6175">
            <w:pPr>
              <w:spacing w:after="360"/>
            </w:pPr>
            <w:r>
              <w:rPr>
                <w:rFonts w:ascii="Wingdings" w:hAnsi="Wingdings"/>
              </w:rPr>
              <w:t></w:t>
            </w:r>
            <w:r w:rsidRPr="00CF6175">
              <w:rPr>
                <w:rFonts w:ascii="Wingdings" w:hAnsi="Wingdings"/>
              </w:rPr>
              <w:t></w:t>
            </w:r>
            <w:r>
              <w:t xml:space="preserve"> NO </w:t>
            </w:r>
          </w:p>
          <w:p w:rsidR="00B128FC" w:rsidRDefault="00B128FC" w:rsidP="009C7821">
            <w:pPr>
              <w:pStyle w:val="Paragrafoelenco"/>
              <w:ind w:left="0"/>
            </w:pPr>
            <w:r>
              <w:t xml:space="preserve">Se, </w:t>
            </w:r>
            <w:r w:rsidRPr="005949D0">
              <w:rPr>
                <w:b/>
              </w:rPr>
              <w:t>Si</w:t>
            </w:r>
            <w:r>
              <w:t>, cosa è previsto: ……………………………………………………………………………………………………………………………………………………………………………………………………………………………………………………………………………………………………………………………………………………..</w:t>
            </w:r>
          </w:p>
          <w:p w:rsidR="00B128FC" w:rsidRDefault="00B128FC" w:rsidP="009C7821">
            <w:r>
              <w:t>Indicare Habitat interessati (codice) e relative superfici: ……………………</w:t>
            </w:r>
          </w:p>
        </w:tc>
      </w:tr>
      <w:tr w:rsidR="00B128FC" w:rsidTr="00B42BDA">
        <w:trPr>
          <w:cantSplit/>
          <w:trHeight w:val="2520"/>
        </w:trPr>
        <w:tc>
          <w:tcPr>
            <w:tcW w:w="1054" w:type="dxa"/>
            <w:shd w:val="clear" w:color="auto" w:fill="66CCFF"/>
            <w:textDirection w:val="btLr"/>
            <w:vAlign w:val="center"/>
          </w:tcPr>
          <w:p w:rsidR="00B128FC" w:rsidRPr="003F0C30" w:rsidRDefault="00B128FC" w:rsidP="009C7821">
            <w:pPr>
              <w:ind w:left="113" w:right="113"/>
              <w:jc w:val="center"/>
              <w:rPr>
                <w:b/>
              </w:rPr>
            </w:pPr>
            <w:r w:rsidRPr="003F0C30">
              <w:rPr>
                <w:b/>
              </w:rPr>
              <w:t>Specie animali</w:t>
            </w:r>
          </w:p>
        </w:tc>
        <w:tc>
          <w:tcPr>
            <w:tcW w:w="1711" w:type="dxa"/>
            <w:gridSpan w:val="11"/>
            <w:shd w:val="clear" w:color="auto" w:fill="CCECFF"/>
            <w:vAlign w:val="center"/>
          </w:tcPr>
          <w:p w:rsidR="00B128FC" w:rsidRDefault="00B128FC" w:rsidP="009C7821">
            <w:r>
              <w:t>La proposta è conforme alla normativa nazionale e regionale riguardante le specie animali alloctone e la loro attività di gestione?</w:t>
            </w:r>
          </w:p>
          <w:p w:rsidR="00B128FC" w:rsidRDefault="00B128FC" w:rsidP="009C7821">
            <w:pPr>
              <w:pStyle w:val="Paragrafoelenco"/>
              <w:numPr>
                <w:ilvl w:val="0"/>
                <w:numId w:val="17"/>
              </w:numPr>
            </w:pPr>
            <w:r>
              <w:t>X SI</w:t>
            </w:r>
          </w:p>
          <w:p w:rsidR="00B128FC" w:rsidRDefault="00B128FC" w:rsidP="009C7821">
            <w:pPr>
              <w:pStyle w:val="Paragrafoelenco"/>
              <w:numPr>
                <w:ilvl w:val="0"/>
                <w:numId w:val="17"/>
              </w:numPr>
            </w:pPr>
            <w:r>
              <w:t>NO</w:t>
            </w:r>
          </w:p>
        </w:tc>
        <w:tc>
          <w:tcPr>
            <w:tcW w:w="6944" w:type="dxa"/>
            <w:gridSpan w:val="25"/>
            <w:shd w:val="clear" w:color="auto" w:fill="CCECFF"/>
          </w:tcPr>
          <w:p w:rsidR="00B128FC" w:rsidRDefault="00B128FC" w:rsidP="009C7821">
            <w:r>
              <w:t xml:space="preserve">Sono previsti interventi di controllo/immissione/ ripopolamento/allevamento/cattura di specie </w:t>
            </w:r>
            <w:r w:rsidRPr="00CE0515">
              <w:t>animali o attività di pesca sportiva</w:t>
            </w:r>
            <w:r>
              <w:t>.</w:t>
            </w:r>
          </w:p>
          <w:p w:rsidR="00B128FC" w:rsidRDefault="00B128FC" w:rsidP="009C7821">
            <w:pPr>
              <w:pStyle w:val="Paragrafoelenco"/>
              <w:numPr>
                <w:ilvl w:val="0"/>
                <w:numId w:val="18"/>
              </w:numPr>
            </w:pPr>
            <w:r>
              <w:t>SI</w:t>
            </w:r>
          </w:p>
          <w:p w:rsidR="00B128FC" w:rsidRDefault="00CF6175" w:rsidP="00CF6175">
            <w:pPr>
              <w:spacing w:after="120" w:line="240" w:lineRule="auto"/>
            </w:pPr>
            <w:r>
              <w:rPr>
                <w:rFonts w:ascii="Wingdings" w:hAnsi="Wingdings"/>
              </w:rPr>
              <w:t></w:t>
            </w:r>
            <w:r w:rsidRPr="0002315E">
              <w:rPr>
                <w:rFonts w:ascii="Wingdings" w:hAnsi="Wingdings"/>
              </w:rPr>
              <w:t></w:t>
            </w:r>
            <w:r>
              <w:t xml:space="preserve"> NO</w:t>
            </w:r>
          </w:p>
          <w:p w:rsidR="00B128FC" w:rsidRDefault="00B128FC" w:rsidP="009C7821">
            <w:r>
              <w:t xml:space="preserve">Se, </w:t>
            </w:r>
            <w:r w:rsidRPr="005949D0">
              <w:rPr>
                <w:b/>
              </w:rPr>
              <w:t>Si</w:t>
            </w:r>
            <w:r>
              <w:t>, cosa è previsto: ……………………………………………………………………………………………………………………………………………………………………………………………………………………………………………………………………………………………………………………………………………………..</w:t>
            </w:r>
          </w:p>
          <w:p w:rsidR="00B128FC" w:rsidRDefault="00B128FC" w:rsidP="009C7821">
            <w:r>
              <w:t>Indicare le specie interessate e loro inserimento negli allegati II, IV e V direttiva Habitat e allegato I direttiva Uccelli: …………………………………..</w:t>
            </w:r>
          </w:p>
        </w:tc>
      </w:tr>
      <w:tr w:rsidR="00B128FC" w:rsidTr="00EF1D60">
        <w:trPr>
          <w:trHeight w:val="280"/>
        </w:trPr>
        <w:tc>
          <w:tcPr>
            <w:tcW w:w="1054" w:type="dxa"/>
            <w:vMerge w:val="restart"/>
            <w:shd w:val="clear" w:color="auto" w:fill="BFBFBF" w:themeFill="background1" w:themeFillShade="BF"/>
            <w:textDirection w:val="btLr"/>
            <w:vAlign w:val="center"/>
          </w:tcPr>
          <w:p w:rsidR="00B128FC" w:rsidRPr="005006E8" w:rsidRDefault="00B128FC" w:rsidP="009C7821">
            <w:pPr>
              <w:ind w:left="113" w:right="113"/>
              <w:jc w:val="center"/>
              <w:rPr>
                <w:b/>
              </w:rPr>
            </w:pPr>
            <w:r w:rsidRPr="005006E8">
              <w:rPr>
                <w:b/>
              </w:rPr>
              <w:t>Mezzi meccanici</w:t>
            </w:r>
          </w:p>
        </w:tc>
        <w:tc>
          <w:tcPr>
            <w:tcW w:w="1711" w:type="dxa"/>
            <w:gridSpan w:val="11"/>
            <w:vMerge w:val="restart"/>
            <w:shd w:val="clear" w:color="auto" w:fill="auto"/>
            <w:vAlign w:val="center"/>
          </w:tcPr>
          <w:p w:rsidR="00B128FC" w:rsidRDefault="00B128FC" w:rsidP="009C7821">
            <w:pPr>
              <w:ind w:left="157"/>
            </w:pPr>
            <w:r>
              <w:t>Mezzi di cantiere o mezzi necessari per lo svolgimento dell’intervento</w:t>
            </w:r>
          </w:p>
          <w:p w:rsidR="00B128FC" w:rsidRPr="00FF3DAB" w:rsidRDefault="00B128FC" w:rsidP="009C7821">
            <w:pPr>
              <w:ind w:left="157"/>
              <w:rPr>
                <w:sz w:val="16"/>
                <w:szCs w:val="16"/>
              </w:rPr>
            </w:pPr>
            <w:r w:rsidRPr="00FF3DAB">
              <w:rPr>
                <w:sz w:val="16"/>
                <w:szCs w:val="16"/>
              </w:rPr>
              <w:t>(n.b. va specificato se i mezzi impiagati sono gommati o cingolati)</w:t>
            </w:r>
          </w:p>
        </w:tc>
        <w:tc>
          <w:tcPr>
            <w:tcW w:w="3542" w:type="dxa"/>
            <w:gridSpan w:val="17"/>
            <w:vMerge w:val="restart"/>
            <w:shd w:val="clear" w:color="auto" w:fill="auto"/>
          </w:tcPr>
          <w:p w:rsidR="00B128FC" w:rsidRDefault="00B128FC" w:rsidP="009C7821">
            <w:pPr>
              <w:pStyle w:val="Paragrafoelenco"/>
              <w:numPr>
                <w:ilvl w:val="0"/>
                <w:numId w:val="10"/>
              </w:numPr>
              <w:spacing w:before="120" w:after="120" w:line="240" w:lineRule="auto"/>
              <w:ind w:left="714" w:hanging="357"/>
              <w:contextualSpacing w:val="0"/>
            </w:pPr>
            <w:r>
              <w:t>Pale meccaniche, escavatrici, o altri mezzi per il movimento terra:</w:t>
            </w:r>
          </w:p>
          <w:p w:rsidR="00B42BDA" w:rsidRDefault="00B42BDA" w:rsidP="00B42BDA">
            <w:pPr>
              <w:pStyle w:val="Paragrafoelenco"/>
              <w:spacing w:before="120" w:after="120" w:line="240" w:lineRule="auto"/>
              <w:ind w:left="714"/>
              <w:contextualSpacing w:val="0"/>
            </w:pPr>
          </w:p>
          <w:p w:rsidR="00EF1D60" w:rsidRDefault="00EF1D60" w:rsidP="00B42BDA">
            <w:pPr>
              <w:pStyle w:val="Paragrafoelenco"/>
              <w:spacing w:before="120" w:after="120" w:line="240" w:lineRule="auto"/>
              <w:ind w:left="714"/>
              <w:contextualSpacing w:val="0"/>
            </w:pPr>
          </w:p>
          <w:p w:rsidR="00301A09" w:rsidRDefault="00301A09" w:rsidP="00301A09">
            <w:pPr>
              <w:pStyle w:val="Paragrafoelenco"/>
              <w:spacing w:before="120" w:after="120" w:line="240" w:lineRule="auto"/>
              <w:ind w:left="714"/>
              <w:contextualSpacing w:val="0"/>
            </w:pPr>
          </w:p>
          <w:p w:rsidR="00B128FC" w:rsidRDefault="00B128FC" w:rsidP="009C7821">
            <w:pPr>
              <w:pStyle w:val="Paragrafoelenco"/>
              <w:numPr>
                <w:ilvl w:val="0"/>
                <w:numId w:val="10"/>
              </w:numPr>
              <w:spacing w:before="120" w:after="120" w:line="240" w:lineRule="auto"/>
              <w:ind w:left="714" w:hanging="357"/>
              <w:contextualSpacing w:val="0"/>
            </w:pPr>
            <w:r>
              <w:t>Mezzi pesanti (Camion, dumper, autogru, gru, betoniere, asfaltatori, rulli compressori):</w:t>
            </w:r>
          </w:p>
          <w:p w:rsidR="00B42BDA" w:rsidRDefault="00B42BDA" w:rsidP="00B42BDA">
            <w:pPr>
              <w:pStyle w:val="Paragrafoelenco"/>
              <w:spacing w:before="120" w:after="120" w:line="240" w:lineRule="auto"/>
              <w:ind w:left="714"/>
              <w:contextualSpacing w:val="0"/>
            </w:pPr>
          </w:p>
          <w:p w:rsidR="00B128FC" w:rsidRDefault="00B128FC" w:rsidP="009C7821">
            <w:pPr>
              <w:pStyle w:val="Paragrafoelenco"/>
              <w:numPr>
                <w:ilvl w:val="0"/>
                <w:numId w:val="10"/>
              </w:numPr>
              <w:spacing w:before="120" w:after="120" w:line="240" w:lineRule="auto"/>
              <w:contextualSpacing w:val="0"/>
            </w:pPr>
            <w:r>
              <w:t xml:space="preserve">Mezzi aerei o imbarcazioni (elicotteri, aerei, barche, </w:t>
            </w:r>
            <w:r>
              <w:lastRenderedPageBreak/>
              <w:t>chiatte, draghe, pontoni):</w:t>
            </w:r>
          </w:p>
        </w:tc>
        <w:tc>
          <w:tcPr>
            <w:tcW w:w="3402" w:type="dxa"/>
            <w:gridSpan w:val="8"/>
            <w:shd w:val="clear" w:color="auto" w:fill="auto"/>
            <w:vAlign w:val="bottom"/>
          </w:tcPr>
          <w:p w:rsidR="00B128FC" w:rsidRDefault="00EF1D60" w:rsidP="009C7821">
            <w:pPr>
              <w:jc w:val="center"/>
            </w:pPr>
            <w:r>
              <w:lastRenderedPageBreak/>
              <w:t>1 pala meccanica per lo scavo del pozzetto.</w:t>
            </w:r>
          </w:p>
          <w:p w:rsidR="00EF1D60" w:rsidRDefault="00EF1D60" w:rsidP="00EF1D60">
            <w:pPr>
              <w:jc w:val="center"/>
              <w:rPr>
                <w:rFonts w:ascii="Calibri" w:hAnsi="Calibri"/>
              </w:rPr>
            </w:pPr>
            <w:r>
              <w:rPr>
                <w:rFonts w:ascii="Calibri" w:hAnsi="Calibri"/>
              </w:rPr>
              <w:t>S</w:t>
            </w:r>
            <w:r w:rsidRPr="007E69DD">
              <w:rPr>
                <w:rFonts w:ascii="Calibri" w:hAnsi="Calibri"/>
              </w:rPr>
              <w:t xml:space="preserve">onda </w:t>
            </w:r>
            <w:r w:rsidRPr="007E69DD">
              <w:rPr>
                <w:rFonts w:ascii="Calibri" w:hAnsi="Calibri"/>
                <w:b/>
                <w:bCs/>
              </w:rPr>
              <w:t>EGTechnology MD 710.1</w:t>
            </w:r>
            <w:r w:rsidRPr="007E69DD">
              <w:rPr>
                <w:rFonts w:ascii="Calibri" w:hAnsi="Calibri"/>
              </w:rPr>
              <w:t xml:space="preserve"> montata su carro cingolato</w:t>
            </w:r>
            <w:r>
              <w:rPr>
                <w:rFonts w:ascii="Calibri" w:hAnsi="Calibri"/>
              </w:rPr>
              <w:t xml:space="preserve"> per i sondaggi geognostici</w:t>
            </w:r>
          </w:p>
          <w:p w:rsidR="00EF1D60" w:rsidRPr="00EF1D60" w:rsidRDefault="00EF1D60" w:rsidP="00EF1D60">
            <w:pPr>
              <w:jc w:val="center"/>
              <w:rPr>
                <w:rFonts w:ascii="Calibri" w:hAnsi="Calibri"/>
              </w:rPr>
            </w:pPr>
          </w:p>
        </w:tc>
      </w:tr>
      <w:tr w:rsidR="00B128FC" w:rsidTr="00EF1D60">
        <w:trPr>
          <w:trHeight w:val="703"/>
        </w:trPr>
        <w:tc>
          <w:tcPr>
            <w:tcW w:w="1054" w:type="dxa"/>
            <w:vMerge/>
            <w:shd w:val="clear" w:color="auto" w:fill="BFBFBF" w:themeFill="background1" w:themeFillShade="BF"/>
          </w:tcPr>
          <w:p w:rsidR="00B128FC" w:rsidRDefault="00B128FC" w:rsidP="009C7821">
            <w:pPr>
              <w:ind w:left="157"/>
            </w:pPr>
          </w:p>
        </w:tc>
        <w:tc>
          <w:tcPr>
            <w:tcW w:w="1711" w:type="dxa"/>
            <w:gridSpan w:val="11"/>
            <w:vMerge/>
            <w:shd w:val="clear" w:color="auto" w:fill="auto"/>
          </w:tcPr>
          <w:p w:rsidR="00B128FC" w:rsidRDefault="00B128FC" w:rsidP="009C7821">
            <w:pPr>
              <w:ind w:left="157"/>
            </w:pPr>
          </w:p>
        </w:tc>
        <w:tc>
          <w:tcPr>
            <w:tcW w:w="3542" w:type="dxa"/>
            <w:gridSpan w:val="17"/>
            <w:vMerge/>
            <w:shd w:val="clear" w:color="auto" w:fill="auto"/>
          </w:tcPr>
          <w:p w:rsidR="00B128FC" w:rsidRDefault="00B128FC" w:rsidP="009C7821"/>
        </w:tc>
        <w:tc>
          <w:tcPr>
            <w:tcW w:w="3402" w:type="dxa"/>
            <w:gridSpan w:val="8"/>
            <w:shd w:val="clear" w:color="auto" w:fill="auto"/>
            <w:vAlign w:val="bottom"/>
          </w:tcPr>
          <w:p w:rsidR="00B128FC" w:rsidRDefault="00301A09" w:rsidP="00301A09">
            <w:pPr>
              <w:jc w:val="center"/>
            </w:pPr>
            <w:r>
              <w:rPr>
                <w:rFonts w:ascii="Calibri" w:hAnsi="Calibri"/>
              </w:rPr>
              <w:t xml:space="preserve">Camion </w:t>
            </w:r>
            <w:r w:rsidR="00EF1D60" w:rsidRPr="007E69DD">
              <w:rPr>
                <w:rFonts w:ascii="Calibri" w:hAnsi="Calibri"/>
              </w:rPr>
              <w:t>gommato</w:t>
            </w:r>
            <w:r w:rsidR="00EF1D60">
              <w:rPr>
                <w:rFonts w:ascii="Calibri" w:hAnsi="Calibri"/>
              </w:rPr>
              <w:t xml:space="preserve"> per il trasporto </w:t>
            </w:r>
            <w:r>
              <w:rPr>
                <w:rFonts w:ascii="Calibri" w:hAnsi="Calibri"/>
              </w:rPr>
              <w:t>della sonda montata sul carro cingolato</w:t>
            </w:r>
          </w:p>
        </w:tc>
      </w:tr>
      <w:tr w:rsidR="00B128FC" w:rsidTr="00EF1D60">
        <w:trPr>
          <w:trHeight w:val="699"/>
        </w:trPr>
        <w:tc>
          <w:tcPr>
            <w:tcW w:w="1054" w:type="dxa"/>
            <w:vMerge/>
            <w:shd w:val="clear" w:color="auto" w:fill="BFBFBF" w:themeFill="background1" w:themeFillShade="BF"/>
          </w:tcPr>
          <w:p w:rsidR="00B128FC" w:rsidRDefault="00B128FC" w:rsidP="009C7821">
            <w:pPr>
              <w:ind w:left="157"/>
            </w:pPr>
          </w:p>
        </w:tc>
        <w:tc>
          <w:tcPr>
            <w:tcW w:w="1711" w:type="dxa"/>
            <w:gridSpan w:val="11"/>
            <w:vMerge/>
            <w:shd w:val="clear" w:color="auto" w:fill="auto"/>
          </w:tcPr>
          <w:p w:rsidR="00B128FC" w:rsidRDefault="00B128FC" w:rsidP="009C7821">
            <w:pPr>
              <w:ind w:left="157"/>
            </w:pPr>
          </w:p>
        </w:tc>
        <w:tc>
          <w:tcPr>
            <w:tcW w:w="3542" w:type="dxa"/>
            <w:gridSpan w:val="17"/>
            <w:vMerge/>
            <w:shd w:val="clear" w:color="auto" w:fill="auto"/>
          </w:tcPr>
          <w:p w:rsidR="00B128FC" w:rsidRDefault="00B128FC" w:rsidP="009C7821"/>
        </w:tc>
        <w:tc>
          <w:tcPr>
            <w:tcW w:w="3402" w:type="dxa"/>
            <w:gridSpan w:val="8"/>
            <w:shd w:val="clear" w:color="auto" w:fill="auto"/>
            <w:vAlign w:val="bottom"/>
          </w:tcPr>
          <w:p w:rsidR="00B128FC" w:rsidRDefault="00B128FC" w:rsidP="009C7821">
            <w:pPr>
              <w:jc w:val="center"/>
            </w:pPr>
            <w:r>
              <w:t>………………………………….</w:t>
            </w:r>
          </w:p>
        </w:tc>
      </w:tr>
      <w:tr w:rsidR="00B128FC" w:rsidTr="00B42BDA">
        <w:trPr>
          <w:cantSplit/>
          <w:trHeight w:val="1134"/>
        </w:trPr>
        <w:tc>
          <w:tcPr>
            <w:tcW w:w="1054" w:type="dxa"/>
            <w:shd w:val="clear" w:color="auto" w:fill="DDD9C3" w:themeFill="background2" w:themeFillShade="E6"/>
            <w:textDirection w:val="btLr"/>
          </w:tcPr>
          <w:p w:rsidR="00B128FC" w:rsidRDefault="00B128FC" w:rsidP="009C7821">
            <w:pPr>
              <w:ind w:left="113" w:right="113"/>
              <w:jc w:val="center"/>
            </w:pPr>
            <w:r w:rsidRPr="005006E8">
              <w:rPr>
                <w:b/>
              </w:rPr>
              <w:lastRenderedPageBreak/>
              <w:t>Fonti di inquinamento e produzione di rifiuti</w:t>
            </w:r>
          </w:p>
        </w:tc>
        <w:tc>
          <w:tcPr>
            <w:tcW w:w="1711" w:type="dxa"/>
            <w:gridSpan w:val="11"/>
            <w:shd w:val="clear" w:color="auto" w:fill="auto"/>
          </w:tcPr>
          <w:p w:rsidR="00B128FC" w:rsidRDefault="00B128FC" w:rsidP="009C7821">
            <w:pPr>
              <w:ind w:left="157"/>
            </w:pPr>
            <w:r>
              <w:t>La proposta prevede la presenza di fonti di inquinamento (luminoso, chimico, fisico, sonoro, etc.)  o produzione di rifiuti?</w:t>
            </w:r>
          </w:p>
          <w:p w:rsidR="00B128FC" w:rsidRDefault="00173CBE" w:rsidP="009C7821">
            <w:pPr>
              <w:pStyle w:val="Paragrafoelenco"/>
              <w:numPr>
                <w:ilvl w:val="0"/>
                <w:numId w:val="17"/>
              </w:numPr>
            </w:pPr>
            <w:r w:rsidRPr="0053678F">
              <w:rPr>
                <w:b/>
              </w:rPr>
              <w:t>X</w:t>
            </w:r>
            <w:r>
              <w:t xml:space="preserve"> </w:t>
            </w:r>
            <w:r w:rsidR="00B128FC">
              <w:t>SI</w:t>
            </w:r>
          </w:p>
          <w:p w:rsidR="00B128FC" w:rsidRDefault="00B128FC" w:rsidP="009C7821">
            <w:pPr>
              <w:pStyle w:val="Paragrafoelenco"/>
              <w:numPr>
                <w:ilvl w:val="0"/>
                <w:numId w:val="17"/>
              </w:numPr>
            </w:pPr>
            <w:r>
              <w:t>NO</w:t>
            </w:r>
          </w:p>
          <w:p w:rsidR="00B128FC" w:rsidRDefault="00B128FC" w:rsidP="009C7821">
            <w:pPr>
              <w:ind w:left="157"/>
            </w:pPr>
          </w:p>
        </w:tc>
        <w:tc>
          <w:tcPr>
            <w:tcW w:w="6944" w:type="dxa"/>
            <w:gridSpan w:val="25"/>
            <w:shd w:val="clear" w:color="auto" w:fill="auto"/>
          </w:tcPr>
          <w:p w:rsidR="00B128FC" w:rsidRDefault="00B128FC" w:rsidP="009C7821">
            <w:r>
              <w:t>La proposta è conforme alla normativa nazionale e/o regionali di settore?</w:t>
            </w:r>
          </w:p>
          <w:p w:rsidR="00B128FC" w:rsidRDefault="00B128FC" w:rsidP="009C7821">
            <w:pPr>
              <w:jc w:val="center"/>
            </w:pPr>
            <w:r w:rsidRPr="0053678F">
              <w:rPr>
                <w:b/>
              </w:rPr>
              <w:t>X</w:t>
            </w:r>
            <w:r>
              <w:t xml:space="preserve"> SI   </w:t>
            </w:r>
            <w:r>
              <w:sym w:font="Wingdings" w:char="F0A8"/>
            </w:r>
            <w:r>
              <w:t xml:space="preserve">  NO</w:t>
            </w:r>
          </w:p>
          <w:p w:rsidR="00E26F8A" w:rsidRDefault="00B128FC" w:rsidP="00E26F8A">
            <w:r>
              <w:t>Descrivere:</w:t>
            </w:r>
          </w:p>
          <w:p w:rsidR="00B128FC" w:rsidRDefault="00B128FC" w:rsidP="00CE4E63">
            <w:pPr>
              <w:jc w:val="both"/>
            </w:pPr>
            <w:r>
              <w:t xml:space="preserve"> </w:t>
            </w:r>
            <w:r w:rsidR="00C50D23">
              <w:t xml:space="preserve">Le fonti di </w:t>
            </w:r>
            <w:r w:rsidR="00C563F2" w:rsidRPr="00C563F2">
              <w:t xml:space="preserve">inquinamento legate </w:t>
            </w:r>
            <w:r w:rsidR="00C563F2">
              <w:t>all’attività di sondaggio</w:t>
            </w:r>
            <w:r w:rsidR="00C563F2" w:rsidRPr="00C563F2">
              <w:t xml:space="preserve"> afferiscono essenzialmente all’inquinamento sonoro durante le </w:t>
            </w:r>
            <w:r w:rsidR="00C563F2">
              <w:t>operazioni di scavo e carotaggio</w:t>
            </w:r>
            <w:r w:rsidR="00C563F2" w:rsidRPr="00C563F2">
              <w:t xml:space="preserve">, ancorché tutti gli interventi sono localizzati </w:t>
            </w:r>
            <w:r w:rsidR="00C563F2">
              <w:t xml:space="preserve">limitrofe </w:t>
            </w:r>
            <w:r w:rsidR="00C563F2" w:rsidRPr="00C50D23">
              <w:t xml:space="preserve">alla </w:t>
            </w:r>
            <w:r w:rsidR="00C50D23" w:rsidRPr="00C50D23">
              <w:t>strada statale</w:t>
            </w:r>
            <w:r w:rsidR="00C563F2" w:rsidRPr="00C50D23">
              <w:t xml:space="preserve"> </w:t>
            </w:r>
            <w:r w:rsidR="00301A09" w:rsidRPr="00C50D23">
              <w:t>E</w:t>
            </w:r>
            <w:r w:rsidR="00C563F2" w:rsidRPr="00C50D23">
              <w:t>45, le lavorazioni saranno diurne e di breve durata (</w:t>
            </w:r>
            <w:r w:rsidR="00E26F8A" w:rsidRPr="00C50D23">
              <w:t>si veda cronoprogramma</w:t>
            </w:r>
            <w:r w:rsidR="00C563F2" w:rsidRPr="00C50D23">
              <w:t>); se ne deduce che il clima acustico non subirà incrementi</w:t>
            </w:r>
            <w:r w:rsidR="00C563F2" w:rsidRPr="00C563F2">
              <w:t xml:space="preserve"> significativi.</w:t>
            </w:r>
            <w:r w:rsidR="005745C7">
              <w:t xml:space="preserve"> </w:t>
            </w:r>
            <w:r w:rsidR="00C563F2" w:rsidRPr="00C563F2">
              <w:t xml:space="preserve">Il piano di </w:t>
            </w:r>
            <w:r w:rsidR="00C563F2">
              <w:t>indagini e</w:t>
            </w:r>
            <w:r w:rsidR="00340030">
              <w:t xml:space="preserve"> </w:t>
            </w:r>
            <w:r w:rsidR="00C563F2">
              <w:t>monitoraggio</w:t>
            </w:r>
            <w:r w:rsidR="00C563F2" w:rsidRPr="00C563F2">
              <w:t xml:space="preserve"> ha previsto ad ogni modo tutti gli accorgimenti volti alla salute dei lavoratori, dei recettori ed al trattamento dei rifiuti, secondo le norme di settore</w:t>
            </w:r>
            <w:r w:rsidR="00CE4E63">
              <w:t>.</w:t>
            </w:r>
          </w:p>
          <w:p w:rsidR="00CE4E63" w:rsidRPr="00F250BE" w:rsidRDefault="00CE4E63" w:rsidP="00CE4E63">
            <w:pPr>
              <w:jc w:val="both"/>
            </w:pPr>
          </w:p>
        </w:tc>
      </w:tr>
      <w:tr w:rsidR="00B128FC" w:rsidTr="00204FFD">
        <w:trPr>
          <w:trHeight w:val="480"/>
        </w:trPr>
        <w:tc>
          <w:tcPr>
            <w:tcW w:w="2337" w:type="dxa"/>
            <w:gridSpan w:val="8"/>
            <w:shd w:val="clear" w:color="auto" w:fill="548DD4" w:themeFill="text2" w:themeFillTint="99"/>
            <w:vAlign w:val="center"/>
          </w:tcPr>
          <w:p w:rsidR="00B128FC" w:rsidRPr="00E01C56" w:rsidRDefault="00B128FC" w:rsidP="009C7821">
            <w:pPr>
              <w:jc w:val="center"/>
              <w:rPr>
                <w:b/>
              </w:rPr>
            </w:pPr>
            <w:r w:rsidRPr="00E01C56">
              <w:rPr>
                <w:b/>
              </w:rPr>
              <w:t>Interventi edilizi</w:t>
            </w:r>
          </w:p>
        </w:tc>
        <w:tc>
          <w:tcPr>
            <w:tcW w:w="4963" w:type="dxa"/>
            <w:gridSpan w:val="24"/>
            <w:vMerge w:val="restart"/>
            <w:shd w:val="clear" w:color="auto" w:fill="C6D9F1" w:themeFill="text2" w:themeFillTint="33"/>
          </w:tcPr>
          <w:p w:rsidR="00B128FC" w:rsidRDefault="00B128FC" w:rsidP="009C7821">
            <w:pPr>
              <w:pStyle w:val="Paragrafoelenco"/>
            </w:pPr>
          </w:p>
          <w:p w:rsidR="00B128FC" w:rsidRDefault="00B128FC" w:rsidP="009C7821">
            <w:pPr>
              <w:pStyle w:val="Paragrafoelenco"/>
              <w:numPr>
                <w:ilvl w:val="0"/>
                <w:numId w:val="9"/>
              </w:numPr>
            </w:pPr>
            <w:r>
              <w:t>Permesso a costruire</w:t>
            </w:r>
          </w:p>
          <w:p w:rsidR="00B128FC" w:rsidRDefault="00B128FC" w:rsidP="009C7821">
            <w:pPr>
              <w:pStyle w:val="Paragrafoelenco"/>
              <w:numPr>
                <w:ilvl w:val="0"/>
                <w:numId w:val="9"/>
              </w:numPr>
            </w:pPr>
            <w:r>
              <w:t>Permesso a costruire in sanatoria</w:t>
            </w:r>
          </w:p>
          <w:p w:rsidR="00B128FC" w:rsidRDefault="00B128FC" w:rsidP="009C7821">
            <w:pPr>
              <w:pStyle w:val="Paragrafoelenco"/>
              <w:numPr>
                <w:ilvl w:val="0"/>
                <w:numId w:val="9"/>
              </w:numPr>
            </w:pPr>
            <w:r>
              <w:t>Condono</w:t>
            </w:r>
          </w:p>
          <w:p w:rsidR="00B128FC" w:rsidRDefault="00B128FC" w:rsidP="009C7821">
            <w:pPr>
              <w:pStyle w:val="Paragrafoelenco"/>
              <w:numPr>
                <w:ilvl w:val="0"/>
                <w:numId w:val="9"/>
              </w:numPr>
            </w:pPr>
            <w:r>
              <w:t>DIA/SCIA</w:t>
            </w:r>
          </w:p>
          <w:p w:rsidR="00B128FC" w:rsidRDefault="00B128FC" w:rsidP="009C7821">
            <w:pPr>
              <w:pStyle w:val="Paragrafoelenco"/>
              <w:numPr>
                <w:ilvl w:val="0"/>
                <w:numId w:val="9"/>
              </w:numPr>
            </w:pPr>
            <w:r>
              <w:t xml:space="preserve">Altro  </w:t>
            </w:r>
          </w:p>
          <w:p w:rsidR="00CE4E63" w:rsidRDefault="00CE4E63" w:rsidP="00CE4E63">
            <w:pPr>
              <w:ind w:left="360"/>
            </w:pPr>
            <w:r>
              <w:t xml:space="preserve">Piano di indagine e monitoraggio </w:t>
            </w:r>
          </w:p>
        </w:tc>
        <w:tc>
          <w:tcPr>
            <w:tcW w:w="2409" w:type="dxa"/>
            <w:gridSpan w:val="5"/>
            <w:vMerge w:val="restart"/>
            <w:shd w:val="clear" w:color="auto" w:fill="C6D9F1" w:themeFill="text2" w:themeFillTint="33"/>
            <w:vAlign w:val="center"/>
          </w:tcPr>
          <w:p w:rsidR="00B128FC" w:rsidRDefault="00B128FC" w:rsidP="009C7821">
            <w:pPr>
              <w:jc w:val="center"/>
            </w:pPr>
            <w:r>
              <w:t>Estremi provvedimento o altre informazioni utili:</w:t>
            </w:r>
          </w:p>
          <w:p w:rsidR="00B128FC" w:rsidRDefault="00B128FC" w:rsidP="009C7821">
            <w:pPr>
              <w:jc w:val="center"/>
            </w:pPr>
            <w:r>
              <w:t>………………………………………………………………………………………………………………………………………</w:t>
            </w:r>
          </w:p>
        </w:tc>
      </w:tr>
      <w:tr w:rsidR="00B128FC" w:rsidTr="00204FFD">
        <w:trPr>
          <w:trHeight w:val="1474"/>
        </w:trPr>
        <w:tc>
          <w:tcPr>
            <w:tcW w:w="2337" w:type="dxa"/>
            <w:gridSpan w:val="8"/>
            <w:shd w:val="clear" w:color="auto" w:fill="C6D9F1" w:themeFill="text2" w:themeFillTint="33"/>
          </w:tcPr>
          <w:p w:rsidR="00B128FC" w:rsidRDefault="00B128FC" w:rsidP="009C7821">
            <w:pPr>
              <w:ind w:left="72"/>
            </w:pPr>
            <w:r>
              <w:t xml:space="preserve">Per interventi edilizi su strutture preesistenti </w:t>
            </w:r>
          </w:p>
          <w:p w:rsidR="00B128FC" w:rsidRPr="00E01C56" w:rsidRDefault="00B128FC" w:rsidP="009C7821">
            <w:pPr>
              <w:rPr>
                <w:sz w:val="18"/>
                <w:szCs w:val="18"/>
              </w:rPr>
            </w:pPr>
            <w:r w:rsidRPr="00E01C56">
              <w:rPr>
                <w:sz w:val="18"/>
                <w:szCs w:val="18"/>
              </w:rPr>
              <w:t>Riportare il titolo edilizio in forza al quale è stato realizzato l’immobile e struttura oggetto di intervento</w:t>
            </w:r>
          </w:p>
        </w:tc>
        <w:tc>
          <w:tcPr>
            <w:tcW w:w="4963" w:type="dxa"/>
            <w:gridSpan w:val="24"/>
            <w:vMerge/>
            <w:shd w:val="clear" w:color="auto" w:fill="auto"/>
          </w:tcPr>
          <w:p w:rsidR="00B128FC" w:rsidRDefault="00B128FC" w:rsidP="009C7821"/>
        </w:tc>
        <w:tc>
          <w:tcPr>
            <w:tcW w:w="2409" w:type="dxa"/>
            <w:gridSpan w:val="5"/>
            <w:vMerge/>
            <w:shd w:val="clear" w:color="auto" w:fill="auto"/>
          </w:tcPr>
          <w:p w:rsidR="00B128FC" w:rsidRDefault="00B128FC" w:rsidP="009C7821"/>
        </w:tc>
      </w:tr>
      <w:tr w:rsidR="00B128FC" w:rsidTr="00B42BDA">
        <w:trPr>
          <w:trHeight w:val="624"/>
        </w:trPr>
        <w:tc>
          <w:tcPr>
            <w:tcW w:w="2337" w:type="dxa"/>
            <w:gridSpan w:val="8"/>
            <w:shd w:val="clear" w:color="auto" w:fill="D99594" w:themeFill="accent2" w:themeFillTint="99"/>
            <w:vAlign w:val="center"/>
          </w:tcPr>
          <w:p w:rsidR="00B128FC" w:rsidRPr="002B541E" w:rsidRDefault="00B128FC" w:rsidP="009C7821">
            <w:pPr>
              <w:jc w:val="center"/>
              <w:rPr>
                <w:b/>
              </w:rPr>
            </w:pPr>
            <w:r w:rsidRPr="00E01C56">
              <w:rPr>
                <w:b/>
              </w:rPr>
              <w:t>Manifestazioni</w:t>
            </w:r>
          </w:p>
        </w:tc>
        <w:tc>
          <w:tcPr>
            <w:tcW w:w="5789" w:type="dxa"/>
            <w:gridSpan w:val="25"/>
            <w:vMerge w:val="restart"/>
            <w:shd w:val="clear" w:color="auto" w:fill="F2DBDB" w:themeFill="accent2" w:themeFillTint="33"/>
          </w:tcPr>
          <w:p w:rsidR="00B128FC" w:rsidRDefault="00B128FC" w:rsidP="009C7821">
            <w:pPr>
              <w:pStyle w:val="Paragrafoelenco"/>
            </w:pPr>
          </w:p>
          <w:p w:rsidR="00B128FC" w:rsidRDefault="00B128FC" w:rsidP="009C7821">
            <w:pPr>
              <w:pStyle w:val="Paragrafoelenco"/>
              <w:numPr>
                <w:ilvl w:val="0"/>
                <w:numId w:val="10"/>
              </w:numPr>
              <w:spacing w:before="120" w:after="120" w:line="240" w:lineRule="auto"/>
              <w:ind w:left="714" w:hanging="357"/>
              <w:contextualSpacing w:val="0"/>
            </w:pPr>
            <w:r>
              <w:t>Numero presunto di partecipanti:</w:t>
            </w:r>
          </w:p>
          <w:p w:rsidR="00B128FC" w:rsidRDefault="00B128FC" w:rsidP="009C7821">
            <w:pPr>
              <w:pStyle w:val="Paragrafoelenco"/>
              <w:numPr>
                <w:ilvl w:val="0"/>
                <w:numId w:val="10"/>
              </w:numPr>
              <w:spacing w:before="120" w:after="120" w:line="240" w:lineRule="auto"/>
              <w:ind w:left="714" w:hanging="357"/>
              <w:contextualSpacing w:val="0"/>
            </w:pPr>
            <w:r>
              <w:t>Numero presunto di veicoli coinvolti nell’evento (moto, auto, biciclette, etc.):</w:t>
            </w:r>
          </w:p>
          <w:p w:rsidR="00B128FC" w:rsidRDefault="00B128FC" w:rsidP="009C7821">
            <w:pPr>
              <w:pStyle w:val="Paragrafoelenco"/>
              <w:numPr>
                <w:ilvl w:val="0"/>
                <w:numId w:val="10"/>
              </w:numPr>
              <w:spacing w:before="120" w:after="120" w:line="240" w:lineRule="auto"/>
              <w:ind w:left="714" w:hanging="357"/>
              <w:contextualSpacing w:val="0"/>
            </w:pPr>
            <w:r>
              <w:t>Numero presunto di mezzi di supporto (ambulanze, vigili del fuoco, forze dell’ordine, mezzi aerei o navali):</w:t>
            </w:r>
          </w:p>
          <w:p w:rsidR="00B128FC" w:rsidRDefault="00B128FC" w:rsidP="009C7821">
            <w:pPr>
              <w:pStyle w:val="Paragrafoelenco"/>
              <w:numPr>
                <w:ilvl w:val="0"/>
                <w:numId w:val="10"/>
              </w:numPr>
              <w:spacing w:before="120" w:after="120" w:line="240" w:lineRule="auto"/>
              <w:ind w:left="714" w:hanging="357"/>
              <w:contextualSpacing w:val="0"/>
            </w:pPr>
            <w:r>
              <w:t>Numero presunto di gruppi elettrogeni e/o bagni chimici:</w:t>
            </w:r>
          </w:p>
          <w:p w:rsidR="00B128FC" w:rsidRDefault="00B128FC" w:rsidP="009C7821">
            <w:pPr>
              <w:pStyle w:val="Paragrafoelenco"/>
              <w:numPr>
                <w:ilvl w:val="0"/>
                <w:numId w:val="10"/>
              </w:numPr>
              <w:spacing w:before="120" w:after="120" w:line="240" w:lineRule="auto"/>
              <w:ind w:left="714" w:hanging="357"/>
              <w:contextualSpacing w:val="0"/>
            </w:pPr>
            <w:r>
              <w:t>(per eventi cinofili) Numero presunto di cani e altri animali</w:t>
            </w:r>
          </w:p>
          <w:p w:rsidR="00B128FC" w:rsidRDefault="00B128FC" w:rsidP="009C7821">
            <w:pPr>
              <w:pStyle w:val="Paragrafoelenco"/>
              <w:numPr>
                <w:ilvl w:val="0"/>
                <w:numId w:val="10"/>
              </w:numPr>
              <w:spacing w:before="120" w:after="120" w:line="240" w:lineRule="auto"/>
              <w:ind w:left="714" w:hanging="357"/>
              <w:contextualSpacing w:val="0"/>
            </w:pPr>
            <w:r>
              <w:t>Numero e superfici di eventuali strutture mobili istallate</w:t>
            </w:r>
          </w:p>
          <w:p w:rsidR="00B128FC" w:rsidRDefault="00B128FC" w:rsidP="009C7821">
            <w:pPr>
              <w:pStyle w:val="Paragrafoelenco"/>
              <w:numPr>
                <w:ilvl w:val="0"/>
                <w:numId w:val="10"/>
              </w:numPr>
              <w:spacing w:before="120" w:after="120" w:line="240" w:lineRule="auto"/>
              <w:ind w:left="714" w:hanging="357"/>
              <w:contextualSpacing w:val="0"/>
            </w:pPr>
            <w:r>
              <w:t>Numero e superfici di eventuali parcheggi temporanei previsti</w:t>
            </w:r>
          </w:p>
        </w:tc>
        <w:tc>
          <w:tcPr>
            <w:tcW w:w="1583" w:type="dxa"/>
            <w:gridSpan w:val="4"/>
            <w:shd w:val="clear" w:color="auto" w:fill="F2DBDB" w:themeFill="accent2" w:themeFillTint="33"/>
          </w:tcPr>
          <w:p w:rsidR="00B128FC" w:rsidRDefault="00B128FC" w:rsidP="009C7821"/>
        </w:tc>
      </w:tr>
      <w:tr w:rsidR="00B128FC" w:rsidTr="00B42BDA">
        <w:trPr>
          <w:trHeight w:val="624"/>
        </w:trPr>
        <w:tc>
          <w:tcPr>
            <w:tcW w:w="2337" w:type="dxa"/>
            <w:gridSpan w:val="8"/>
            <w:vMerge w:val="restart"/>
            <w:shd w:val="clear" w:color="auto" w:fill="F2DBDB" w:themeFill="accent2" w:themeFillTint="33"/>
          </w:tcPr>
          <w:p w:rsidR="00B128FC" w:rsidRPr="002B541E" w:rsidRDefault="00B128FC" w:rsidP="00D465E8">
            <w:pPr>
              <w:jc w:val="center"/>
              <w:rPr>
                <w:b/>
              </w:rPr>
            </w:pPr>
            <w:r>
              <w:t>Per manifestazioni, gare sportive, gare cinofile, attività motoristiche, eventi sportivi, spettacoli pirotecnici, sagre, concerti, eventi musicali etc.</w:t>
            </w:r>
          </w:p>
        </w:tc>
        <w:tc>
          <w:tcPr>
            <w:tcW w:w="5789" w:type="dxa"/>
            <w:gridSpan w:val="25"/>
            <w:vMerge/>
            <w:shd w:val="clear" w:color="auto" w:fill="F2DBDB" w:themeFill="accent2" w:themeFillTint="33"/>
          </w:tcPr>
          <w:p w:rsidR="00B128FC" w:rsidRDefault="00B128FC" w:rsidP="009C7821"/>
        </w:tc>
        <w:tc>
          <w:tcPr>
            <w:tcW w:w="1583" w:type="dxa"/>
            <w:gridSpan w:val="4"/>
            <w:tcBorders>
              <w:bottom w:val="single" w:sz="4" w:space="0" w:color="auto"/>
            </w:tcBorders>
            <w:shd w:val="clear" w:color="auto" w:fill="F2DBDB" w:themeFill="accent2" w:themeFillTint="33"/>
          </w:tcPr>
          <w:p w:rsidR="00B128FC" w:rsidRDefault="00B128FC" w:rsidP="009C7821"/>
        </w:tc>
      </w:tr>
      <w:tr w:rsidR="00B128FC" w:rsidTr="00B42BDA">
        <w:trPr>
          <w:trHeight w:val="624"/>
        </w:trPr>
        <w:tc>
          <w:tcPr>
            <w:tcW w:w="2337" w:type="dxa"/>
            <w:gridSpan w:val="8"/>
            <w:vMerge/>
            <w:shd w:val="clear" w:color="auto" w:fill="F2DBDB" w:themeFill="accent2" w:themeFillTint="33"/>
          </w:tcPr>
          <w:p w:rsidR="00B128FC" w:rsidRDefault="00B128FC" w:rsidP="009C7821">
            <w:pPr>
              <w:jc w:val="center"/>
            </w:pPr>
          </w:p>
        </w:tc>
        <w:tc>
          <w:tcPr>
            <w:tcW w:w="5789" w:type="dxa"/>
            <w:gridSpan w:val="25"/>
            <w:vMerge/>
            <w:shd w:val="clear" w:color="auto" w:fill="F2DBDB" w:themeFill="accent2" w:themeFillTint="33"/>
          </w:tcPr>
          <w:p w:rsidR="00B128FC" w:rsidRDefault="00B128FC" w:rsidP="009C7821"/>
        </w:tc>
        <w:tc>
          <w:tcPr>
            <w:tcW w:w="1583" w:type="dxa"/>
            <w:gridSpan w:val="4"/>
            <w:tcBorders>
              <w:bottom w:val="single" w:sz="4" w:space="0" w:color="auto"/>
            </w:tcBorders>
            <w:shd w:val="clear" w:color="auto" w:fill="F2DBDB" w:themeFill="accent2" w:themeFillTint="33"/>
          </w:tcPr>
          <w:p w:rsidR="00B128FC" w:rsidRDefault="00B128FC" w:rsidP="009C7821"/>
        </w:tc>
      </w:tr>
      <w:tr w:rsidR="00B128FC" w:rsidTr="00B42BDA">
        <w:trPr>
          <w:trHeight w:val="329"/>
        </w:trPr>
        <w:tc>
          <w:tcPr>
            <w:tcW w:w="2337" w:type="dxa"/>
            <w:gridSpan w:val="8"/>
            <w:vMerge/>
            <w:shd w:val="clear" w:color="auto" w:fill="F2DBDB" w:themeFill="accent2" w:themeFillTint="33"/>
          </w:tcPr>
          <w:p w:rsidR="00B128FC" w:rsidRDefault="00B128FC" w:rsidP="009C7821">
            <w:pPr>
              <w:jc w:val="center"/>
            </w:pPr>
          </w:p>
        </w:tc>
        <w:tc>
          <w:tcPr>
            <w:tcW w:w="5789" w:type="dxa"/>
            <w:gridSpan w:val="25"/>
            <w:vMerge/>
            <w:shd w:val="clear" w:color="auto" w:fill="F2DBDB" w:themeFill="accent2" w:themeFillTint="33"/>
          </w:tcPr>
          <w:p w:rsidR="00B128FC" w:rsidRDefault="00B128FC" w:rsidP="009C7821"/>
        </w:tc>
        <w:tc>
          <w:tcPr>
            <w:tcW w:w="1583" w:type="dxa"/>
            <w:gridSpan w:val="4"/>
            <w:tcBorders>
              <w:bottom w:val="single" w:sz="4" w:space="0" w:color="auto"/>
            </w:tcBorders>
            <w:shd w:val="clear" w:color="auto" w:fill="F2DBDB" w:themeFill="accent2" w:themeFillTint="33"/>
          </w:tcPr>
          <w:p w:rsidR="00B128FC" w:rsidRDefault="00B128FC" w:rsidP="009C7821"/>
        </w:tc>
      </w:tr>
      <w:tr w:rsidR="00B128FC" w:rsidTr="00B42BDA">
        <w:trPr>
          <w:trHeight w:val="326"/>
        </w:trPr>
        <w:tc>
          <w:tcPr>
            <w:tcW w:w="2337" w:type="dxa"/>
            <w:gridSpan w:val="8"/>
            <w:vMerge/>
            <w:shd w:val="clear" w:color="auto" w:fill="F2DBDB" w:themeFill="accent2" w:themeFillTint="33"/>
          </w:tcPr>
          <w:p w:rsidR="00B128FC" w:rsidRDefault="00B128FC" w:rsidP="009C7821">
            <w:pPr>
              <w:jc w:val="center"/>
            </w:pPr>
          </w:p>
        </w:tc>
        <w:tc>
          <w:tcPr>
            <w:tcW w:w="5789" w:type="dxa"/>
            <w:gridSpan w:val="25"/>
            <w:vMerge/>
            <w:shd w:val="clear" w:color="auto" w:fill="F2DBDB" w:themeFill="accent2" w:themeFillTint="33"/>
          </w:tcPr>
          <w:p w:rsidR="00B128FC" w:rsidRDefault="00B128FC" w:rsidP="009C7821"/>
        </w:tc>
        <w:tc>
          <w:tcPr>
            <w:tcW w:w="1583" w:type="dxa"/>
            <w:gridSpan w:val="4"/>
            <w:tcBorders>
              <w:bottom w:val="single" w:sz="4" w:space="0" w:color="auto"/>
            </w:tcBorders>
            <w:shd w:val="clear" w:color="auto" w:fill="F2DBDB" w:themeFill="accent2" w:themeFillTint="33"/>
          </w:tcPr>
          <w:p w:rsidR="00B128FC" w:rsidRDefault="00B128FC" w:rsidP="009C7821"/>
        </w:tc>
      </w:tr>
      <w:tr w:rsidR="00B128FC" w:rsidTr="00B42BDA">
        <w:trPr>
          <w:trHeight w:val="587"/>
        </w:trPr>
        <w:tc>
          <w:tcPr>
            <w:tcW w:w="2337" w:type="dxa"/>
            <w:gridSpan w:val="8"/>
            <w:vMerge/>
            <w:shd w:val="clear" w:color="auto" w:fill="F2DBDB" w:themeFill="accent2" w:themeFillTint="33"/>
          </w:tcPr>
          <w:p w:rsidR="00B128FC" w:rsidRDefault="00B128FC" w:rsidP="009C7821">
            <w:pPr>
              <w:jc w:val="center"/>
            </w:pPr>
          </w:p>
        </w:tc>
        <w:tc>
          <w:tcPr>
            <w:tcW w:w="5789" w:type="dxa"/>
            <w:gridSpan w:val="25"/>
            <w:vMerge/>
            <w:shd w:val="clear" w:color="auto" w:fill="F2DBDB" w:themeFill="accent2" w:themeFillTint="33"/>
          </w:tcPr>
          <w:p w:rsidR="00B128FC" w:rsidRDefault="00B128FC" w:rsidP="009C7821"/>
        </w:tc>
        <w:tc>
          <w:tcPr>
            <w:tcW w:w="1583" w:type="dxa"/>
            <w:gridSpan w:val="4"/>
            <w:tcBorders>
              <w:bottom w:val="single" w:sz="4" w:space="0" w:color="auto"/>
            </w:tcBorders>
            <w:shd w:val="clear" w:color="auto" w:fill="F2DBDB" w:themeFill="accent2" w:themeFillTint="33"/>
          </w:tcPr>
          <w:p w:rsidR="00B128FC" w:rsidRDefault="00B128FC" w:rsidP="009C7821"/>
        </w:tc>
      </w:tr>
      <w:tr w:rsidR="00B128FC" w:rsidTr="00B42BDA">
        <w:trPr>
          <w:trHeight w:val="779"/>
        </w:trPr>
        <w:tc>
          <w:tcPr>
            <w:tcW w:w="2337" w:type="dxa"/>
            <w:gridSpan w:val="8"/>
            <w:vMerge/>
            <w:shd w:val="clear" w:color="auto" w:fill="F2DBDB" w:themeFill="accent2" w:themeFillTint="33"/>
          </w:tcPr>
          <w:p w:rsidR="00B128FC" w:rsidRDefault="00B128FC" w:rsidP="009C7821">
            <w:pPr>
              <w:jc w:val="center"/>
            </w:pPr>
          </w:p>
        </w:tc>
        <w:tc>
          <w:tcPr>
            <w:tcW w:w="5789" w:type="dxa"/>
            <w:gridSpan w:val="25"/>
            <w:vMerge/>
            <w:shd w:val="clear" w:color="auto" w:fill="F2DBDB" w:themeFill="accent2" w:themeFillTint="33"/>
          </w:tcPr>
          <w:p w:rsidR="00B128FC" w:rsidRDefault="00B128FC" w:rsidP="009C7821"/>
        </w:tc>
        <w:tc>
          <w:tcPr>
            <w:tcW w:w="1583" w:type="dxa"/>
            <w:gridSpan w:val="4"/>
            <w:tcBorders>
              <w:bottom w:val="single" w:sz="4" w:space="0" w:color="auto"/>
            </w:tcBorders>
            <w:shd w:val="clear" w:color="auto" w:fill="F2DBDB" w:themeFill="accent2" w:themeFillTint="33"/>
          </w:tcPr>
          <w:p w:rsidR="00B128FC" w:rsidRDefault="00B128FC" w:rsidP="009C7821"/>
        </w:tc>
      </w:tr>
      <w:tr w:rsidR="00B128FC" w:rsidTr="00B42BDA">
        <w:trPr>
          <w:trHeight w:val="326"/>
        </w:trPr>
        <w:tc>
          <w:tcPr>
            <w:tcW w:w="2337" w:type="dxa"/>
            <w:gridSpan w:val="8"/>
            <w:vMerge/>
            <w:tcBorders>
              <w:bottom w:val="single" w:sz="4" w:space="0" w:color="auto"/>
            </w:tcBorders>
            <w:shd w:val="clear" w:color="auto" w:fill="F2DBDB" w:themeFill="accent2" w:themeFillTint="33"/>
          </w:tcPr>
          <w:p w:rsidR="00B128FC" w:rsidRDefault="00B128FC" w:rsidP="009C7821">
            <w:pPr>
              <w:jc w:val="center"/>
            </w:pPr>
          </w:p>
        </w:tc>
        <w:tc>
          <w:tcPr>
            <w:tcW w:w="5789" w:type="dxa"/>
            <w:gridSpan w:val="25"/>
            <w:vMerge/>
            <w:tcBorders>
              <w:bottom w:val="single" w:sz="4" w:space="0" w:color="auto"/>
            </w:tcBorders>
            <w:shd w:val="clear" w:color="auto" w:fill="F2DBDB" w:themeFill="accent2" w:themeFillTint="33"/>
          </w:tcPr>
          <w:p w:rsidR="00B128FC" w:rsidRDefault="00B128FC" w:rsidP="009C7821"/>
        </w:tc>
        <w:tc>
          <w:tcPr>
            <w:tcW w:w="1583" w:type="dxa"/>
            <w:gridSpan w:val="4"/>
            <w:tcBorders>
              <w:bottom w:val="single" w:sz="4" w:space="0" w:color="auto"/>
            </w:tcBorders>
            <w:shd w:val="clear" w:color="auto" w:fill="F2DBDB" w:themeFill="accent2" w:themeFillTint="33"/>
          </w:tcPr>
          <w:p w:rsidR="00B128FC" w:rsidRDefault="00B128FC" w:rsidP="009C7821"/>
        </w:tc>
      </w:tr>
      <w:tr w:rsidR="00B128FC" w:rsidTr="00B42BDA">
        <w:trPr>
          <w:trHeight w:val="495"/>
        </w:trPr>
        <w:tc>
          <w:tcPr>
            <w:tcW w:w="2337" w:type="dxa"/>
            <w:gridSpan w:val="8"/>
            <w:shd w:val="clear" w:color="auto" w:fill="FABF8F" w:themeFill="accent6" w:themeFillTint="99"/>
            <w:vAlign w:val="center"/>
          </w:tcPr>
          <w:p w:rsidR="00B128FC" w:rsidRDefault="00B128FC" w:rsidP="009C7821">
            <w:pPr>
              <w:jc w:val="center"/>
            </w:pPr>
            <w:r w:rsidRPr="002B541E">
              <w:rPr>
                <w:b/>
              </w:rPr>
              <w:t>Attività ripetute</w:t>
            </w:r>
          </w:p>
        </w:tc>
        <w:tc>
          <w:tcPr>
            <w:tcW w:w="7372" w:type="dxa"/>
            <w:gridSpan w:val="29"/>
            <w:vMerge w:val="restart"/>
            <w:shd w:val="clear" w:color="auto" w:fill="FDE9D9" w:themeFill="accent6" w:themeFillTint="33"/>
          </w:tcPr>
          <w:p w:rsidR="00B128FC" w:rsidRDefault="00B128FC" w:rsidP="009C7821">
            <w:r>
              <w:t xml:space="preserve">Descrivere: </w:t>
            </w:r>
            <w:r>
              <w:lastRenderedPageBreak/>
              <w:t>…………………………………………………………………………………………………………………………………………………………………………………………………………………………………………………………………………………………………………………………………………………………………………………………………………………………………………………………………………………………………………………………………………………………………………………………………………………………………………….……………………………..…………………………………………………………………</w:t>
            </w:r>
          </w:p>
          <w:p w:rsidR="00B128FC" w:rsidRDefault="00B128FC" w:rsidP="009C7821">
            <w:r>
              <w:t>Possibili varianti - modifiche: ……………………………………………………………………………………………………………………………………………………………………………………………………………………………………………………………………………………………………………………………………………………………………………………………………………………………………………………………………………………………….</w:t>
            </w:r>
          </w:p>
          <w:p w:rsidR="00B128FC" w:rsidRDefault="00B128FC" w:rsidP="009C7821">
            <w:r>
              <w:t>Note: ………………………………………………………………………………………………………………………………………………………………………………………………………………………………………………………………………………………………………………………………………………………………….…..</w:t>
            </w:r>
          </w:p>
          <w:p w:rsidR="00173CBE" w:rsidRDefault="00173CBE" w:rsidP="009C7821"/>
          <w:p w:rsidR="00173CBE" w:rsidRDefault="00173CBE" w:rsidP="009C7821"/>
          <w:p w:rsidR="00173CBE" w:rsidRDefault="00173CBE" w:rsidP="009C7821"/>
          <w:p w:rsidR="00173CBE" w:rsidRDefault="00173CBE" w:rsidP="009C7821"/>
          <w:p w:rsidR="00173CBE" w:rsidRDefault="00173CBE" w:rsidP="009C7821"/>
          <w:p w:rsidR="00173CBE" w:rsidRDefault="00173CBE" w:rsidP="009C7821"/>
          <w:p w:rsidR="00173CBE" w:rsidRDefault="00173CBE" w:rsidP="009C7821"/>
          <w:p w:rsidR="00173CBE" w:rsidRDefault="00173CBE" w:rsidP="009C7821"/>
          <w:p w:rsidR="00173CBE" w:rsidRDefault="00173CBE" w:rsidP="009C7821"/>
          <w:p w:rsidR="00173CBE" w:rsidRDefault="00173CBE" w:rsidP="009C7821"/>
          <w:p w:rsidR="00173CBE" w:rsidRDefault="00173CBE" w:rsidP="009C7821"/>
          <w:p w:rsidR="00173CBE" w:rsidRDefault="00173CBE" w:rsidP="009C7821"/>
          <w:p w:rsidR="00173CBE" w:rsidRDefault="00173CBE" w:rsidP="009C7821"/>
          <w:p w:rsidR="00173CBE" w:rsidRDefault="00173CBE" w:rsidP="009C7821"/>
          <w:p w:rsidR="00173CBE" w:rsidRDefault="00173CBE" w:rsidP="009C7821"/>
          <w:p w:rsidR="00173CBE" w:rsidRDefault="00173CBE" w:rsidP="009C7821"/>
        </w:tc>
      </w:tr>
      <w:tr w:rsidR="00B128FC" w:rsidTr="00B42BDA">
        <w:trPr>
          <w:trHeight w:val="1905"/>
        </w:trPr>
        <w:tc>
          <w:tcPr>
            <w:tcW w:w="2337" w:type="dxa"/>
            <w:gridSpan w:val="8"/>
            <w:shd w:val="clear" w:color="auto" w:fill="FDE9D9" w:themeFill="accent6" w:themeFillTint="33"/>
          </w:tcPr>
          <w:p w:rsidR="00B128FC" w:rsidRDefault="00B128FC" w:rsidP="009C7821">
            <w:r>
              <w:lastRenderedPageBreak/>
              <w:t>L’attività/intervento si ripete annualmente/periodicamente alle stesse condizioni?</w:t>
            </w:r>
          </w:p>
          <w:p w:rsidR="00B128FC" w:rsidRDefault="00B128FC" w:rsidP="009C7821">
            <w:r>
              <w:t xml:space="preserve">       </w:t>
            </w:r>
            <w:r>
              <w:sym w:font="Wingdings" w:char="F0A8"/>
            </w:r>
            <w:r>
              <w:t xml:space="preserve"> Si    </w:t>
            </w:r>
            <w:r w:rsidR="00E751DC" w:rsidRPr="008616AC">
              <w:rPr>
                <w:rFonts w:ascii="Wingdings" w:eastAsia="Calibri" w:hAnsi="Wingdings" w:cs="Calibri"/>
              </w:rPr>
              <w:t></w:t>
            </w:r>
            <w:r w:rsidR="00E751DC" w:rsidRPr="008616AC">
              <w:rPr>
                <w:rFonts w:ascii="Wingdings" w:eastAsia="Calibri" w:hAnsi="Wingdings" w:cs="Calibri"/>
              </w:rPr>
              <w:t></w:t>
            </w:r>
            <w:r w:rsidR="00E751DC">
              <w:rPr>
                <w:rFonts w:ascii="Wingdings" w:eastAsia="Calibri" w:hAnsi="Wingdings" w:cs="Calibri"/>
              </w:rPr>
              <w:t></w:t>
            </w:r>
            <w:r>
              <w:t xml:space="preserve">No     </w:t>
            </w:r>
          </w:p>
        </w:tc>
        <w:tc>
          <w:tcPr>
            <w:tcW w:w="7372" w:type="dxa"/>
            <w:gridSpan w:val="29"/>
            <w:vMerge/>
            <w:shd w:val="clear" w:color="auto" w:fill="FDE9D9" w:themeFill="accent6" w:themeFillTint="33"/>
          </w:tcPr>
          <w:p w:rsidR="00B128FC" w:rsidRDefault="00B128FC" w:rsidP="009C7821"/>
        </w:tc>
      </w:tr>
      <w:tr w:rsidR="00B128FC" w:rsidTr="00B42BDA">
        <w:trPr>
          <w:trHeight w:val="2455"/>
        </w:trPr>
        <w:tc>
          <w:tcPr>
            <w:tcW w:w="2337" w:type="dxa"/>
            <w:gridSpan w:val="8"/>
            <w:tcBorders>
              <w:bottom w:val="single" w:sz="4" w:space="0" w:color="auto"/>
            </w:tcBorders>
            <w:shd w:val="clear" w:color="auto" w:fill="FDE9D9" w:themeFill="accent6" w:themeFillTint="33"/>
          </w:tcPr>
          <w:p w:rsidR="00B128FC" w:rsidRDefault="00B128FC" w:rsidP="009C7821">
            <w:r>
              <w:lastRenderedPageBreak/>
              <w:t>La medesima tipologia di proposta ha già ottenuto in passato parere positivo di V.Inc.A?</w:t>
            </w:r>
          </w:p>
          <w:p w:rsidR="00B128FC" w:rsidRDefault="00B128FC" w:rsidP="009C7821">
            <w:pPr>
              <w:jc w:val="center"/>
            </w:pPr>
            <w:r>
              <w:sym w:font="Wingdings" w:char="F0A8"/>
            </w:r>
            <w:r>
              <w:t xml:space="preserve"> Si   </w:t>
            </w:r>
            <w:r w:rsidR="00E751DC" w:rsidRPr="008616AC">
              <w:rPr>
                <w:rFonts w:ascii="Wingdings" w:eastAsia="Calibri" w:hAnsi="Wingdings" w:cs="Calibri"/>
              </w:rPr>
              <w:t></w:t>
            </w:r>
            <w:r w:rsidR="00E751DC" w:rsidRPr="008616AC">
              <w:rPr>
                <w:rFonts w:ascii="Wingdings" w:eastAsia="Calibri" w:hAnsi="Wingdings" w:cs="Calibri"/>
              </w:rPr>
              <w:t></w:t>
            </w:r>
            <w:r w:rsidR="00E751DC">
              <w:rPr>
                <w:rFonts w:ascii="Wingdings" w:eastAsia="Calibri" w:hAnsi="Wingdings" w:cs="Calibri"/>
              </w:rPr>
              <w:t></w:t>
            </w:r>
            <w:r>
              <w:t>No</w:t>
            </w:r>
          </w:p>
          <w:p w:rsidR="00B128FC" w:rsidRDefault="00B128FC" w:rsidP="009C7821">
            <w:r w:rsidRPr="000F5CDB">
              <w:rPr>
                <w:sz w:val="18"/>
                <w:szCs w:val="18"/>
              </w:rPr>
              <w:t xml:space="preserve">Se, </w:t>
            </w:r>
            <w:r w:rsidRPr="000F5CDB">
              <w:rPr>
                <w:b/>
                <w:sz w:val="18"/>
                <w:szCs w:val="18"/>
              </w:rPr>
              <w:t>Si</w:t>
            </w:r>
            <w:r w:rsidRPr="000F5CDB">
              <w:rPr>
                <w:sz w:val="18"/>
                <w:szCs w:val="18"/>
              </w:rPr>
              <w:t xml:space="preserve">, allegare </w:t>
            </w:r>
            <w:r>
              <w:rPr>
                <w:sz w:val="18"/>
                <w:szCs w:val="18"/>
              </w:rPr>
              <w:t xml:space="preserve">e citare </w:t>
            </w:r>
            <w:r w:rsidRPr="000F5CDB">
              <w:rPr>
                <w:sz w:val="18"/>
                <w:szCs w:val="18"/>
              </w:rPr>
              <w:t>precedente parere</w:t>
            </w:r>
            <w:r>
              <w:rPr>
                <w:sz w:val="18"/>
                <w:szCs w:val="18"/>
              </w:rPr>
              <w:t xml:space="preserve"> in “Note”</w:t>
            </w:r>
            <w:r>
              <w:t>.</w:t>
            </w:r>
          </w:p>
        </w:tc>
        <w:tc>
          <w:tcPr>
            <w:tcW w:w="7372" w:type="dxa"/>
            <w:gridSpan w:val="29"/>
            <w:vMerge/>
            <w:tcBorders>
              <w:bottom w:val="single" w:sz="4" w:space="0" w:color="auto"/>
            </w:tcBorders>
            <w:shd w:val="clear" w:color="auto" w:fill="FDE9D9" w:themeFill="accent6" w:themeFillTint="33"/>
          </w:tcPr>
          <w:p w:rsidR="00B128FC" w:rsidRDefault="00B128FC" w:rsidP="009C7821"/>
        </w:tc>
      </w:tr>
      <w:tr w:rsidR="00B128FC" w:rsidTr="00B42BDA">
        <w:trPr>
          <w:trHeight w:val="480"/>
        </w:trPr>
        <w:tc>
          <w:tcPr>
            <w:tcW w:w="9709" w:type="dxa"/>
            <w:gridSpan w:val="37"/>
            <w:shd w:val="clear" w:color="auto" w:fill="B2A1C7" w:themeFill="accent4" w:themeFillTint="99"/>
          </w:tcPr>
          <w:p w:rsidR="00B128FC" w:rsidRPr="00E02D6D" w:rsidRDefault="00B128FC" w:rsidP="009C7821">
            <w:pPr>
              <w:jc w:val="center"/>
              <w:rPr>
                <w:b/>
              </w:rPr>
            </w:pPr>
            <w:r>
              <w:rPr>
                <w:b/>
              </w:rPr>
              <w:lastRenderedPageBreak/>
              <w:t xml:space="preserve">SEZIONE 6 - </w:t>
            </w:r>
            <w:r w:rsidRPr="00E02D6D">
              <w:rPr>
                <w:b/>
              </w:rPr>
              <w:t xml:space="preserve">CRONOPROGRAMMA AZIONI PREVISTE PER IL </w:t>
            </w:r>
            <w:r>
              <w:rPr>
                <w:b/>
              </w:rPr>
              <w:t>P/P/P/I/A</w:t>
            </w:r>
          </w:p>
        </w:tc>
      </w:tr>
      <w:tr w:rsidR="00B128FC" w:rsidTr="00B42BDA">
        <w:trPr>
          <w:trHeight w:val="2254"/>
        </w:trPr>
        <w:tc>
          <w:tcPr>
            <w:tcW w:w="4226" w:type="dxa"/>
            <w:gridSpan w:val="19"/>
          </w:tcPr>
          <w:p w:rsidR="00340030" w:rsidRDefault="00B128FC" w:rsidP="009C7821">
            <w:r>
              <w:t xml:space="preserve">Descrivere: </w:t>
            </w:r>
          </w:p>
          <w:p w:rsidR="00B128FC" w:rsidRDefault="00340030" w:rsidP="00E751DC">
            <w:r>
              <w:t xml:space="preserve">Il Piano di indagine </w:t>
            </w:r>
            <w:r w:rsidR="009C7821">
              <w:t>avrà inizio</w:t>
            </w:r>
            <w:r>
              <w:t xml:space="preserve"> non appena </w:t>
            </w:r>
            <w:r w:rsidR="009C7821">
              <w:t xml:space="preserve">si </w:t>
            </w:r>
            <w:r>
              <w:t xml:space="preserve">otterrà il parere </w:t>
            </w:r>
            <w:r w:rsidR="009C7821">
              <w:t>dello screening di incidenza ambientale</w:t>
            </w:r>
            <w:r w:rsidR="00C5510D">
              <w:t>.</w:t>
            </w:r>
            <w:r>
              <w:t xml:space="preserve"> </w:t>
            </w:r>
          </w:p>
          <w:p w:rsidR="00E751DC" w:rsidRDefault="00E751DC" w:rsidP="00E751DC"/>
          <w:p w:rsidR="00E751DC" w:rsidRPr="00AF0EFE" w:rsidRDefault="00E751DC" w:rsidP="00E751DC"/>
        </w:tc>
        <w:tc>
          <w:tcPr>
            <w:tcW w:w="5483" w:type="dxa"/>
            <w:gridSpan w:val="18"/>
          </w:tcPr>
          <w:p w:rsidR="00B128FC" w:rsidRDefault="00B128FC" w:rsidP="009C7821">
            <w:pPr>
              <w:ind w:left="360"/>
            </w:pPr>
          </w:p>
          <w:p w:rsidR="00B128FC" w:rsidRPr="00CE0515" w:rsidRDefault="00B128FC" w:rsidP="009C7821">
            <w:pPr>
              <w:ind w:left="360"/>
            </w:pPr>
            <w:r w:rsidRPr="00CE0515">
              <w:t>Legenda: (elenco attività)</w:t>
            </w:r>
          </w:p>
          <w:tbl>
            <w:tblPr>
              <w:tblW w:w="4363" w:type="dxa"/>
              <w:tblInd w:w="310" w:type="dxa"/>
              <w:tblLayout w:type="fixed"/>
              <w:tblCellMar>
                <w:left w:w="70" w:type="dxa"/>
                <w:right w:w="70" w:type="dxa"/>
              </w:tblCellMar>
              <w:tblLook w:val="04A0" w:firstRow="1" w:lastRow="0" w:firstColumn="1" w:lastColumn="0" w:noHBand="0" w:noVBand="1"/>
            </w:tblPr>
            <w:tblGrid>
              <w:gridCol w:w="594"/>
              <w:gridCol w:w="3769"/>
            </w:tblGrid>
            <w:tr w:rsidR="00E26F8A" w:rsidRPr="00C5510D" w:rsidTr="00E26F8A">
              <w:trPr>
                <w:trHeight w:val="265"/>
              </w:trPr>
              <w:tc>
                <w:tcPr>
                  <w:tcW w:w="594"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E26F8A" w:rsidRPr="00C5510D" w:rsidRDefault="00E26F8A" w:rsidP="00A43236">
                  <w:pPr>
                    <w:framePr w:hSpace="142" w:vSpace="284" w:wrap="around" w:vAnchor="text" w:hAnchor="text" w:y="1"/>
                    <w:spacing w:after="0" w:line="240" w:lineRule="auto"/>
                    <w:ind w:left="99"/>
                    <w:suppressOverlap/>
                    <w:rPr>
                      <w:rFonts w:eastAsia="Times New Roman" w:cs="Times New Roman"/>
                      <w:color w:val="000000"/>
                      <w:lang w:eastAsia="it-IT"/>
                    </w:rPr>
                  </w:pPr>
                  <w:r w:rsidRPr="00C5510D">
                    <w:rPr>
                      <w:rFonts w:eastAsia="Times New Roman" w:cs="Times New Roman"/>
                      <w:color w:val="000000"/>
                      <w:lang w:eastAsia="it-IT"/>
                    </w:rPr>
                    <w:t> </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E26F8A" w:rsidRPr="00C5510D" w:rsidRDefault="00E26F8A" w:rsidP="00A43236">
                  <w:pPr>
                    <w:framePr w:hSpace="142" w:vSpace="284" w:wrap="around" w:vAnchor="text" w:hAnchor="text" w:y="1"/>
                    <w:spacing w:after="0" w:line="240" w:lineRule="auto"/>
                    <w:ind w:left="178"/>
                    <w:suppressOverlap/>
                    <w:rPr>
                      <w:rFonts w:eastAsia="Times New Roman" w:cs="Times New Roman"/>
                      <w:color w:val="000000"/>
                      <w:lang w:eastAsia="it-IT"/>
                    </w:rPr>
                  </w:pPr>
                  <w:r>
                    <w:rPr>
                      <w:rFonts w:eastAsia="Times New Roman" w:cs="Times New Roman"/>
                      <w:color w:val="000000"/>
                      <w:lang w:eastAsia="it-IT"/>
                    </w:rPr>
                    <w:t>Stendimento sismica di rifrazione</w:t>
                  </w:r>
                </w:p>
              </w:tc>
            </w:tr>
            <w:tr w:rsidR="00E26F8A" w:rsidRPr="00C5510D" w:rsidTr="00E26F8A">
              <w:trPr>
                <w:trHeight w:val="265"/>
              </w:trPr>
              <w:tc>
                <w:tcPr>
                  <w:tcW w:w="594" w:type="dxa"/>
                  <w:tcBorders>
                    <w:top w:val="single" w:sz="4" w:space="0" w:color="auto"/>
                    <w:bottom w:val="single" w:sz="4" w:space="0" w:color="auto"/>
                  </w:tcBorders>
                  <w:shd w:val="clear" w:color="auto" w:fill="auto"/>
                  <w:noWrap/>
                  <w:vAlign w:val="bottom"/>
                </w:tcPr>
                <w:p w:rsidR="00E26F8A" w:rsidRPr="00C5510D" w:rsidRDefault="00E26F8A" w:rsidP="00A43236">
                  <w:pPr>
                    <w:framePr w:hSpace="142" w:vSpace="284" w:wrap="around" w:vAnchor="text" w:hAnchor="text" w:y="1"/>
                    <w:spacing w:after="0" w:line="240" w:lineRule="auto"/>
                    <w:ind w:left="99"/>
                    <w:suppressOverlap/>
                    <w:rPr>
                      <w:rFonts w:eastAsia="Times New Roman" w:cs="Times New Roman"/>
                      <w:color w:val="000000"/>
                      <w:lang w:eastAsia="it-IT"/>
                    </w:rPr>
                  </w:pPr>
                  <w:r>
                    <w:rPr>
                      <w:rFonts w:eastAsia="Times New Roman" w:cs="Times New Roman"/>
                      <w:color w:val="000000"/>
                      <w:lang w:eastAsia="it-IT"/>
                    </w:rPr>
                    <w:t xml:space="preserve">   </w:t>
                  </w:r>
                </w:p>
              </w:tc>
              <w:tc>
                <w:tcPr>
                  <w:tcW w:w="3769" w:type="dxa"/>
                  <w:tcBorders>
                    <w:top w:val="single" w:sz="4" w:space="0" w:color="auto"/>
                    <w:bottom w:val="single" w:sz="4" w:space="0" w:color="auto"/>
                  </w:tcBorders>
                  <w:shd w:val="clear" w:color="auto" w:fill="auto"/>
                </w:tcPr>
                <w:p w:rsidR="00E26F8A" w:rsidRDefault="00E26F8A" w:rsidP="00A43236">
                  <w:pPr>
                    <w:framePr w:hSpace="142" w:vSpace="284" w:wrap="around" w:vAnchor="text" w:hAnchor="text" w:y="1"/>
                    <w:spacing w:after="0" w:line="240" w:lineRule="auto"/>
                    <w:ind w:left="178"/>
                    <w:suppressOverlap/>
                    <w:rPr>
                      <w:rFonts w:eastAsia="Times New Roman" w:cs="Times New Roman"/>
                      <w:color w:val="000000"/>
                      <w:lang w:eastAsia="it-IT"/>
                    </w:rPr>
                  </w:pPr>
                </w:p>
              </w:tc>
            </w:tr>
            <w:tr w:rsidR="00E26F8A" w:rsidRPr="00C5510D" w:rsidTr="00E26F8A">
              <w:trPr>
                <w:trHeight w:val="265"/>
              </w:trPr>
              <w:tc>
                <w:tcPr>
                  <w:tcW w:w="594"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rsidR="00E26F8A" w:rsidRPr="00C5510D" w:rsidRDefault="00E26F8A" w:rsidP="00A43236">
                  <w:pPr>
                    <w:framePr w:hSpace="142" w:vSpace="284" w:wrap="around" w:vAnchor="text" w:hAnchor="text" w:y="1"/>
                    <w:spacing w:after="0" w:line="240" w:lineRule="auto"/>
                    <w:ind w:left="99"/>
                    <w:suppressOverlap/>
                    <w:rPr>
                      <w:rFonts w:eastAsia="Times New Roman" w:cs="Times New Roman"/>
                      <w:color w:val="000000"/>
                      <w:lang w:eastAsia="it-IT"/>
                    </w:rPr>
                  </w:pPr>
                  <w:r w:rsidRPr="00C5510D">
                    <w:rPr>
                      <w:rFonts w:eastAsia="Times New Roman" w:cs="Times New Roman"/>
                      <w:color w:val="000000"/>
                      <w:lang w:eastAsia="it-IT"/>
                    </w:rPr>
                    <w:t> </w:t>
                  </w: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E26F8A" w:rsidRPr="00C5510D" w:rsidRDefault="00E26F8A" w:rsidP="00A43236">
                  <w:pPr>
                    <w:framePr w:hSpace="142" w:vSpace="284" w:wrap="around" w:vAnchor="text" w:hAnchor="text" w:y="1"/>
                    <w:spacing w:after="0" w:line="240" w:lineRule="auto"/>
                    <w:ind w:left="178"/>
                    <w:suppressOverlap/>
                    <w:rPr>
                      <w:rFonts w:eastAsia="Times New Roman" w:cs="Times New Roman"/>
                      <w:color w:val="000000"/>
                      <w:lang w:eastAsia="it-IT"/>
                    </w:rPr>
                  </w:pPr>
                  <w:r>
                    <w:rPr>
                      <w:rFonts w:eastAsia="Times New Roman" w:cs="Times New Roman"/>
                      <w:color w:val="000000"/>
                      <w:lang w:eastAsia="it-IT"/>
                    </w:rPr>
                    <w:t>Sondaggi geognostici</w:t>
                  </w:r>
                </w:p>
              </w:tc>
            </w:tr>
            <w:tr w:rsidR="00E26F8A" w:rsidRPr="00C5510D" w:rsidTr="00E26F8A">
              <w:trPr>
                <w:trHeight w:val="265"/>
              </w:trPr>
              <w:tc>
                <w:tcPr>
                  <w:tcW w:w="594" w:type="dxa"/>
                  <w:tcBorders>
                    <w:top w:val="single" w:sz="4" w:space="0" w:color="auto"/>
                    <w:bottom w:val="single" w:sz="4" w:space="0" w:color="auto"/>
                  </w:tcBorders>
                  <w:shd w:val="clear" w:color="auto" w:fill="auto"/>
                  <w:noWrap/>
                  <w:vAlign w:val="bottom"/>
                  <w:hideMark/>
                </w:tcPr>
                <w:p w:rsidR="00E26F8A" w:rsidRPr="00C5510D" w:rsidRDefault="00E26F8A" w:rsidP="00A43236">
                  <w:pPr>
                    <w:framePr w:hSpace="142" w:vSpace="284" w:wrap="around" w:vAnchor="text" w:hAnchor="text" w:y="1"/>
                    <w:spacing w:after="0" w:line="240" w:lineRule="auto"/>
                    <w:ind w:left="99"/>
                    <w:suppressOverlap/>
                    <w:rPr>
                      <w:rFonts w:eastAsia="Times New Roman" w:cs="Times New Roman"/>
                      <w:color w:val="000000"/>
                      <w:lang w:eastAsia="it-IT"/>
                    </w:rPr>
                  </w:pPr>
                  <w:r w:rsidRPr="00C5510D">
                    <w:rPr>
                      <w:rFonts w:eastAsia="Times New Roman" w:cs="Times New Roman"/>
                      <w:color w:val="000000"/>
                      <w:lang w:eastAsia="it-IT"/>
                    </w:rPr>
                    <w:t> </w:t>
                  </w:r>
                </w:p>
              </w:tc>
              <w:tc>
                <w:tcPr>
                  <w:tcW w:w="3769" w:type="dxa"/>
                  <w:tcBorders>
                    <w:top w:val="single" w:sz="4" w:space="0" w:color="auto"/>
                    <w:bottom w:val="single" w:sz="4" w:space="0" w:color="auto"/>
                  </w:tcBorders>
                  <w:shd w:val="clear" w:color="auto" w:fill="auto"/>
                </w:tcPr>
                <w:p w:rsidR="00E26F8A" w:rsidRPr="00C5510D" w:rsidRDefault="00E26F8A" w:rsidP="00A43236">
                  <w:pPr>
                    <w:framePr w:hSpace="142" w:vSpace="284" w:wrap="around" w:vAnchor="text" w:hAnchor="text" w:y="1"/>
                    <w:spacing w:after="0" w:line="240" w:lineRule="auto"/>
                    <w:ind w:left="178"/>
                    <w:suppressOverlap/>
                    <w:rPr>
                      <w:rFonts w:eastAsia="Times New Roman" w:cs="Times New Roman"/>
                      <w:color w:val="000000"/>
                      <w:lang w:eastAsia="it-IT"/>
                    </w:rPr>
                  </w:pPr>
                </w:p>
              </w:tc>
            </w:tr>
            <w:tr w:rsidR="00E26F8A" w:rsidRPr="00C5510D" w:rsidTr="00E26F8A">
              <w:trPr>
                <w:trHeight w:val="265"/>
              </w:trPr>
              <w:tc>
                <w:tcPr>
                  <w:tcW w:w="594" w:type="dxa"/>
                  <w:tcBorders>
                    <w:top w:val="single" w:sz="4" w:space="0" w:color="auto"/>
                    <w:left w:val="single" w:sz="4" w:space="0" w:color="auto"/>
                    <w:bottom w:val="single" w:sz="4" w:space="0" w:color="auto"/>
                    <w:right w:val="single" w:sz="4" w:space="0" w:color="auto"/>
                  </w:tcBorders>
                  <w:shd w:val="clear" w:color="auto" w:fill="FFC000"/>
                  <w:noWrap/>
                  <w:vAlign w:val="bottom"/>
                </w:tcPr>
                <w:p w:rsidR="00E26F8A" w:rsidRPr="00C5510D" w:rsidRDefault="00E26F8A" w:rsidP="00A43236">
                  <w:pPr>
                    <w:framePr w:hSpace="142" w:vSpace="284" w:wrap="around" w:vAnchor="text" w:hAnchor="text" w:y="1"/>
                    <w:spacing w:after="0" w:line="240" w:lineRule="auto"/>
                    <w:ind w:left="99"/>
                    <w:suppressOverlap/>
                    <w:rPr>
                      <w:rFonts w:eastAsia="Times New Roman" w:cs="Times New Roman"/>
                      <w:color w:val="000000"/>
                      <w:lang w:eastAsia="it-IT"/>
                    </w:rPr>
                  </w:pPr>
                </w:p>
              </w:tc>
              <w:tc>
                <w:tcPr>
                  <w:tcW w:w="3769" w:type="dxa"/>
                  <w:tcBorders>
                    <w:top w:val="single" w:sz="4" w:space="0" w:color="auto"/>
                    <w:left w:val="single" w:sz="4" w:space="0" w:color="auto"/>
                    <w:bottom w:val="single" w:sz="4" w:space="0" w:color="auto"/>
                    <w:right w:val="single" w:sz="4" w:space="0" w:color="auto"/>
                  </w:tcBorders>
                  <w:shd w:val="clear" w:color="auto" w:fill="auto"/>
                </w:tcPr>
                <w:p w:rsidR="00E26F8A" w:rsidRPr="00C5510D" w:rsidRDefault="00E26F8A" w:rsidP="00A43236">
                  <w:pPr>
                    <w:framePr w:hSpace="142" w:vSpace="284" w:wrap="around" w:vAnchor="text" w:hAnchor="text" w:y="1"/>
                    <w:spacing w:after="0" w:line="240" w:lineRule="auto"/>
                    <w:ind w:left="178"/>
                    <w:suppressOverlap/>
                    <w:rPr>
                      <w:rFonts w:eastAsia="Times New Roman" w:cs="Times New Roman"/>
                      <w:color w:val="000000"/>
                      <w:lang w:eastAsia="it-IT"/>
                    </w:rPr>
                  </w:pPr>
                  <w:r>
                    <w:rPr>
                      <w:rFonts w:eastAsia="Times New Roman" w:cs="Times New Roman"/>
                      <w:color w:val="000000"/>
                      <w:lang w:eastAsia="it-IT"/>
                    </w:rPr>
                    <w:t>Pozzetto esplorativo</w:t>
                  </w:r>
                </w:p>
              </w:tc>
            </w:tr>
          </w:tbl>
          <w:p w:rsidR="00B128FC" w:rsidRPr="00AF0EFE" w:rsidRDefault="00B128FC" w:rsidP="00E26F8A">
            <w:pPr>
              <w:ind w:left="877"/>
            </w:pPr>
          </w:p>
        </w:tc>
      </w:tr>
      <w:tr w:rsidR="00B128FC" w:rsidTr="00B42BDA">
        <w:trPr>
          <w:trHeight w:val="4770"/>
        </w:trPr>
        <w:tc>
          <w:tcPr>
            <w:tcW w:w="9709" w:type="dxa"/>
            <w:gridSpan w:val="37"/>
          </w:tcPr>
          <w:p w:rsidR="00340030" w:rsidRDefault="00340030" w:rsidP="009C7821">
            <w:pPr>
              <w:tabs>
                <w:tab w:val="left" w:pos="1305"/>
              </w:tabs>
            </w:pPr>
          </w:p>
          <w:tbl>
            <w:tblPr>
              <w:tblW w:w="9397" w:type="dxa"/>
              <w:tblLayout w:type="fixed"/>
              <w:tblCellMar>
                <w:left w:w="70" w:type="dxa"/>
                <w:right w:w="70" w:type="dxa"/>
              </w:tblCellMar>
              <w:tblLook w:val="04A0" w:firstRow="1" w:lastRow="0" w:firstColumn="1" w:lastColumn="0" w:noHBand="0" w:noVBand="1"/>
            </w:tblPr>
            <w:tblGrid>
              <w:gridCol w:w="1611"/>
              <w:gridCol w:w="486"/>
              <w:gridCol w:w="325"/>
              <w:gridCol w:w="324"/>
              <w:gridCol w:w="325"/>
              <w:gridCol w:w="324"/>
              <w:gridCol w:w="325"/>
              <w:gridCol w:w="324"/>
              <w:gridCol w:w="325"/>
              <w:gridCol w:w="324"/>
              <w:gridCol w:w="325"/>
              <w:gridCol w:w="359"/>
              <w:gridCol w:w="451"/>
              <w:gridCol w:w="325"/>
              <w:gridCol w:w="358"/>
              <w:gridCol w:w="453"/>
              <w:gridCol w:w="324"/>
              <w:gridCol w:w="325"/>
              <w:gridCol w:w="324"/>
              <w:gridCol w:w="325"/>
              <w:gridCol w:w="324"/>
              <w:gridCol w:w="325"/>
              <w:gridCol w:w="486"/>
            </w:tblGrid>
            <w:tr w:rsidR="00C5510D" w:rsidRPr="00340030" w:rsidTr="00C5510D">
              <w:trPr>
                <w:trHeight w:val="305"/>
              </w:trPr>
              <w:tc>
                <w:tcPr>
                  <w:tcW w:w="161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color w:val="000000"/>
                      <w:lang w:eastAsia="it-IT"/>
                    </w:rPr>
                  </w:pPr>
                  <w:r w:rsidRPr="00C5510D">
                    <w:rPr>
                      <w:rFonts w:eastAsia="Times New Roman" w:cs="Arial"/>
                      <w:color w:val="000000"/>
                      <w:lang w:eastAsia="it-IT"/>
                    </w:rPr>
                    <w:t>Sigla</w:t>
                  </w:r>
                  <w:r w:rsidRPr="00C5510D">
                    <w:rPr>
                      <w:rFonts w:eastAsia="Times New Roman" w:cs="Arial"/>
                      <w:color w:val="000000"/>
                      <w:lang w:eastAsia="it-IT"/>
                    </w:rPr>
                    <w:br/>
                    <w:t>indagine</w:t>
                  </w:r>
                  <w:r w:rsidRPr="00C5510D">
                    <w:rPr>
                      <w:rFonts w:eastAsia="Times New Roman" w:cs="Arial"/>
                      <w:color w:val="000000"/>
                      <w:lang w:eastAsia="it-IT"/>
                    </w:rPr>
                    <w:br/>
                    <w:t>nuova campagna</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cantSplit/>
                <w:trHeight w:val="1230"/>
              </w:trPr>
              <w:tc>
                <w:tcPr>
                  <w:tcW w:w="1611" w:type="dxa"/>
                  <w:vMerge/>
                  <w:tcBorders>
                    <w:top w:val="single" w:sz="8" w:space="0" w:color="auto"/>
                    <w:left w:val="single" w:sz="8" w:space="0" w:color="auto"/>
                    <w:bottom w:val="single" w:sz="4" w:space="0" w:color="auto"/>
                    <w:right w:val="single" w:sz="8" w:space="0" w:color="auto"/>
                  </w:tcBorders>
                  <w:vAlign w:val="center"/>
                  <w:hideMark/>
                </w:tcPr>
                <w:p w:rsidR="00C5510D" w:rsidRPr="00C5510D" w:rsidRDefault="00C5510D" w:rsidP="00A43236">
                  <w:pPr>
                    <w:framePr w:hSpace="142" w:vSpace="284" w:wrap="around" w:vAnchor="text" w:hAnchor="text" w:y="1"/>
                    <w:spacing w:after="0" w:line="240" w:lineRule="auto"/>
                    <w:suppressOverlap/>
                    <w:rPr>
                      <w:rFonts w:eastAsia="Times New Roman" w:cs="Arial"/>
                      <w:color w:val="000000"/>
                      <w:lang w:eastAsia="it-IT"/>
                    </w:rPr>
                  </w:pPr>
                </w:p>
              </w:tc>
              <w:tc>
                <w:tcPr>
                  <w:tcW w:w="486" w:type="dxa"/>
                  <w:tcBorders>
                    <w:top w:val="nil"/>
                    <w:left w:val="nil"/>
                    <w:bottom w:val="nil"/>
                    <w:right w:val="single" w:sz="4" w:space="0" w:color="auto"/>
                  </w:tcBorders>
                  <w:shd w:val="clear" w:color="auto" w:fill="auto"/>
                  <w:noWrap/>
                  <w:textDirection w:val="btLr"/>
                  <w:vAlign w:val="bottom"/>
                  <w:hideMark/>
                </w:tcPr>
                <w:p w:rsidR="00C5510D" w:rsidRPr="00C5510D" w:rsidRDefault="00C5510D" w:rsidP="00A43236">
                  <w:pPr>
                    <w:framePr w:hSpace="142" w:vSpace="284" w:wrap="around" w:vAnchor="text" w:hAnchor="text" w:y="1"/>
                    <w:spacing w:after="0" w:line="240" w:lineRule="auto"/>
                    <w:ind w:left="113" w:right="113"/>
                    <w:suppressOverlap/>
                    <w:rPr>
                      <w:rFonts w:eastAsia="Times New Roman" w:cs="Times New Roman"/>
                      <w:color w:val="000000"/>
                      <w:lang w:eastAsia="it-IT"/>
                    </w:rPr>
                  </w:pPr>
                  <w:r w:rsidRPr="00C5510D">
                    <w:rPr>
                      <w:rFonts w:eastAsia="Times New Roman" w:cs="Times New Roman"/>
                      <w:color w:val="000000"/>
                      <w:lang w:eastAsia="it-IT"/>
                    </w:rPr>
                    <w:t>Giorni</w:t>
                  </w:r>
                </w:p>
              </w:tc>
              <w:tc>
                <w:tcPr>
                  <w:tcW w:w="325"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1</w:t>
                  </w:r>
                </w:p>
              </w:tc>
              <w:tc>
                <w:tcPr>
                  <w:tcW w:w="324"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2</w:t>
                  </w:r>
                </w:p>
              </w:tc>
              <w:tc>
                <w:tcPr>
                  <w:tcW w:w="325"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3</w:t>
                  </w:r>
                </w:p>
              </w:tc>
              <w:tc>
                <w:tcPr>
                  <w:tcW w:w="324"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4</w:t>
                  </w:r>
                </w:p>
              </w:tc>
              <w:tc>
                <w:tcPr>
                  <w:tcW w:w="325"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5</w:t>
                  </w:r>
                </w:p>
              </w:tc>
              <w:tc>
                <w:tcPr>
                  <w:tcW w:w="324"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6</w:t>
                  </w:r>
                </w:p>
              </w:tc>
              <w:tc>
                <w:tcPr>
                  <w:tcW w:w="325"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7</w:t>
                  </w:r>
                </w:p>
              </w:tc>
              <w:tc>
                <w:tcPr>
                  <w:tcW w:w="324"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8</w:t>
                  </w:r>
                </w:p>
              </w:tc>
              <w:tc>
                <w:tcPr>
                  <w:tcW w:w="325"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9</w:t>
                  </w:r>
                </w:p>
              </w:tc>
              <w:tc>
                <w:tcPr>
                  <w:tcW w:w="359"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10</w:t>
                  </w:r>
                </w:p>
              </w:tc>
              <w:tc>
                <w:tcPr>
                  <w:tcW w:w="451"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11</w:t>
                  </w:r>
                </w:p>
              </w:tc>
              <w:tc>
                <w:tcPr>
                  <w:tcW w:w="325"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12</w:t>
                  </w:r>
                </w:p>
              </w:tc>
              <w:tc>
                <w:tcPr>
                  <w:tcW w:w="358"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13</w:t>
                  </w:r>
                </w:p>
              </w:tc>
              <w:tc>
                <w:tcPr>
                  <w:tcW w:w="453"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14</w:t>
                  </w:r>
                </w:p>
              </w:tc>
              <w:tc>
                <w:tcPr>
                  <w:tcW w:w="324"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15</w:t>
                  </w:r>
                </w:p>
              </w:tc>
              <w:tc>
                <w:tcPr>
                  <w:tcW w:w="325"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16</w:t>
                  </w:r>
                </w:p>
              </w:tc>
              <w:tc>
                <w:tcPr>
                  <w:tcW w:w="324"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17</w:t>
                  </w:r>
                </w:p>
              </w:tc>
              <w:tc>
                <w:tcPr>
                  <w:tcW w:w="325"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18</w:t>
                  </w:r>
                </w:p>
              </w:tc>
              <w:tc>
                <w:tcPr>
                  <w:tcW w:w="324"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19</w:t>
                  </w:r>
                </w:p>
              </w:tc>
              <w:tc>
                <w:tcPr>
                  <w:tcW w:w="325" w:type="dxa"/>
                  <w:tcBorders>
                    <w:top w:val="nil"/>
                    <w:left w:val="nil"/>
                    <w:bottom w:val="nil"/>
                    <w:right w:val="single" w:sz="4" w:space="0" w:color="auto"/>
                  </w:tcBorders>
                  <w:shd w:val="clear" w:color="auto" w:fill="auto"/>
                  <w:noWrap/>
                  <w:textDirection w:val="btLr"/>
                  <w:vAlign w:val="center"/>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20</w:t>
                  </w:r>
                </w:p>
              </w:tc>
              <w:tc>
                <w:tcPr>
                  <w:tcW w:w="486" w:type="dxa"/>
                  <w:tcBorders>
                    <w:top w:val="nil"/>
                    <w:left w:val="nil"/>
                    <w:bottom w:val="nil"/>
                    <w:right w:val="single" w:sz="4" w:space="0" w:color="auto"/>
                  </w:tcBorders>
                  <w:shd w:val="clear" w:color="auto" w:fill="auto"/>
                  <w:noWrap/>
                  <w:textDirection w:val="btLr"/>
                  <w:vAlign w:val="bottom"/>
                  <w:hideMark/>
                </w:tcPr>
                <w:p w:rsidR="00C5510D" w:rsidRPr="00C5510D" w:rsidRDefault="00C5510D" w:rsidP="00A43236">
                  <w:pPr>
                    <w:framePr w:hSpace="142" w:vSpace="284" w:wrap="around" w:vAnchor="text" w:hAnchor="text" w:y="1"/>
                    <w:spacing w:after="0" w:line="240" w:lineRule="auto"/>
                    <w:ind w:left="113" w:right="113"/>
                    <w:suppressOverlap/>
                    <w:jc w:val="center"/>
                    <w:rPr>
                      <w:rFonts w:eastAsia="Times New Roman" w:cs="Times New Roman"/>
                      <w:color w:val="000000"/>
                      <w:lang w:eastAsia="it-IT"/>
                    </w:rPr>
                  </w:pPr>
                  <w:r w:rsidRPr="00C5510D">
                    <w:rPr>
                      <w:rFonts w:eastAsia="Times New Roman" w:cs="Times New Roman"/>
                      <w:color w:val="000000"/>
                      <w:lang w:eastAsia="it-IT"/>
                    </w:rPr>
                    <w:t>21</w:t>
                  </w:r>
                </w:p>
              </w:tc>
            </w:tr>
            <w:tr w:rsidR="00C5510D" w:rsidRPr="00340030" w:rsidTr="00C5510D">
              <w:trPr>
                <w:trHeight w:val="305"/>
              </w:trPr>
              <w:tc>
                <w:tcPr>
                  <w:tcW w:w="161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S13_Piez</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single" w:sz="8" w:space="0" w:color="auto"/>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trHeight w:val="305"/>
              </w:trPr>
              <w:tc>
                <w:tcPr>
                  <w:tcW w:w="1611" w:type="dxa"/>
                  <w:tcBorders>
                    <w:top w:val="nil"/>
                    <w:left w:val="single" w:sz="8" w:space="0" w:color="auto"/>
                    <w:bottom w:val="single" w:sz="4"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S14_Piez</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trHeight w:val="305"/>
              </w:trPr>
              <w:tc>
                <w:tcPr>
                  <w:tcW w:w="1611" w:type="dxa"/>
                  <w:tcBorders>
                    <w:top w:val="nil"/>
                    <w:left w:val="single" w:sz="8" w:space="0" w:color="auto"/>
                    <w:bottom w:val="single" w:sz="4"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SR08</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000000" w:fill="00B0F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trHeight w:val="305"/>
              </w:trPr>
              <w:tc>
                <w:tcPr>
                  <w:tcW w:w="1611" w:type="dxa"/>
                  <w:tcBorders>
                    <w:top w:val="nil"/>
                    <w:left w:val="single" w:sz="8" w:space="0" w:color="auto"/>
                    <w:bottom w:val="single" w:sz="4"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S15_Piez</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trHeight w:val="305"/>
              </w:trPr>
              <w:tc>
                <w:tcPr>
                  <w:tcW w:w="1611" w:type="dxa"/>
                  <w:tcBorders>
                    <w:top w:val="nil"/>
                    <w:left w:val="single" w:sz="8" w:space="0" w:color="auto"/>
                    <w:bottom w:val="single" w:sz="4"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SR09</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000000" w:fill="00B0F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000000" w:fill="00B0F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trHeight w:val="305"/>
              </w:trPr>
              <w:tc>
                <w:tcPr>
                  <w:tcW w:w="1611" w:type="dxa"/>
                  <w:tcBorders>
                    <w:top w:val="nil"/>
                    <w:left w:val="single" w:sz="8" w:space="0" w:color="auto"/>
                    <w:bottom w:val="single" w:sz="4"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S16_DH</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nil"/>
                    <w:left w:val="nil"/>
                    <w:bottom w:val="single" w:sz="4" w:space="0" w:color="auto"/>
                    <w:right w:val="single" w:sz="4" w:space="0" w:color="auto"/>
                  </w:tcBorders>
                  <w:shd w:val="clear" w:color="000000" w:fill="00B0F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trHeight w:val="305"/>
              </w:trPr>
              <w:tc>
                <w:tcPr>
                  <w:tcW w:w="1611" w:type="dxa"/>
                  <w:tcBorders>
                    <w:top w:val="nil"/>
                    <w:left w:val="single" w:sz="8" w:space="0" w:color="auto"/>
                    <w:bottom w:val="single" w:sz="4"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SR10</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000000" w:fill="00B0F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000000" w:fill="00B0F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trHeight w:val="305"/>
              </w:trPr>
              <w:tc>
                <w:tcPr>
                  <w:tcW w:w="1611" w:type="dxa"/>
                  <w:tcBorders>
                    <w:top w:val="nil"/>
                    <w:left w:val="single" w:sz="8" w:space="0" w:color="auto"/>
                    <w:bottom w:val="single" w:sz="4"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S17_IN*</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trHeight w:val="305"/>
              </w:trPr>
              <w:tc>
                <w:tcPr>
                  <w:tcW w:w="1611" w:type="dxa"/>
                  <w:tcBorders>
                    <w:top w:val="nil"/>
                    <w:left w:val="single" w:sz="8" w:space="0" w:color="auto"/>
                    <w:bottom w:val="single" w:sz="4"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S17Bis_Piez</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nil"/>
                    <w:left w:val="nil"/>
                    <w:bottom w:val="single" w:sz="4" w:space="0" w:color="auto"/>
                    <w:right w:val="single" w:sz="4" w:space="0" w:color="auto"/>
                  </w:tcBorders>
                  <w:shd w:val="clear" w:color="000000" w:fill="92D05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trHeight w:val="305"/>
              </w:trPr>
              <w:tc>
                <w:tcPr>
                  <w:tcW w:w="1611" w:type="dxa"/>
                  <w:tcBorders>
                    <w:top w:val="nil"/>
                    <w:left w:val="single" w:sz="8" w:space="0" w:color="auto"/>
                    <w:bottom w:val="single" w:sz="4"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SR011</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000000" w:fill="00B0F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nil"/>
                    <w:left w:val="nil"/>
                    <w:bottom w:val="single" w:sz="4" w:space="0" w:color="auto"/>
                    <w:right w:val="single" w:sz="4" w:space="0" w:color="auto"/>
                  </w:tcBorders>
                  <w:shd w:val="clear" w:color="000000" w:fill="00B0F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trHeight w:val="305"/>
              </w:trPr>
              <w:tc>
                <w:tcPr>
                  <w:tcW w:w="1611" w:type="dxa"/>
                  <w:tcBorders>
                    <w:top w:val="nil"/>
                    <w:left w:val="single" w:sz="8" w:space="0" w:color="auto"/>
                    <w:bottom w:val="single" w:sz="4"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SR012</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nil"/>
                    <w:left w:val="nil"/>
                    <w:bottom w:val="single" w:sz="4" w:space="0" w:color="auto"/>
                    <w:right w:val="single" w:sz="4" w:space="0" w:color="auto"/>
                  </w:tcBorders>
                  <w:shd w:val="clear" w:color="000000" w:fill="00B0F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nil"/>
                    <w:left w:val="nil"/>
                    <w:bottom w:val="single" w:sz="4"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r>
            <w:tr w:rsidR="00C5510D" w:rsidRPr="00340030" w:rsidTr="00C5510D">
              <w:trPr>
                <w:trHeight w:val="319"/>
              </w:trPr>
              <w:tc>
                <w:tcPr>
                  <w:tcW w:w="1611" w:type="dxa"/>
                  <w:tcBorders>
                    <w:top w:val="nil"/>
                    <w:left w:val="single" w:sz="8" w:space="0" w:color="auto"/>
                    <w:bottom w:val="single" w:sz="8" w:space="0" w:color="auto"/>
                    <w:right w:val="single" w:sz="4" w:space="0" w:color="auto"/>
                  </w:tcBorders>
                  <w:shd w:val="clear" w:color="auto" w:fill="auto"/>
                  <w:vAlign w:val="center"/>
                  <w:hideMark/>
                </w:tcPr>
                <w:p w:rsidR="00C5510D" w:rsidRPr="00C5510D" w:rsidRDefault="00C5510D" w:rsidP="00A43236">
                  <w:pPr>
                    <w:framePr w:hSpace="142" w:vSpace="284" w:wrap="around" w:vAnchor="text" w:hAnchor="text" w:y="1"/>
                    <w:spacing w:after="0" w:line="240" w:lineRule="auto"/>
                    <w:suppressOverlap/>
                    <w:jc w:val="center"/>
                    <w:rPr>
                      <w:rFonts w:eastAsia="Times New Roman" w:cs="Arial"/>
                      <w:b/>
                      <w:bCs/>
                      <w:color w:val="FF0000"/>
                      <w:lang w:eastAsia="it-IT"/>
                    </w:rPr>
                  </w:pPr>
                  <w:r w:rsidRPr="00C5510D">
                    <w:rPr>
                      <w:rFonts w:eastAsia="Times New Roman" w:cs="Arial"/>
                      <w:b/>
                      <w:bCs/>
                      <w:color w:val="FF0000"/>
                      <w:lang w:eastAsia="it-IT"/>
                    </w:rPr>
                    <w:t>PZ12</w:t>
                  </w:r>
                </w:p>
              </w:tc>
              <w:tc>
                <w:tcPr>
                  <w:tcW w:w="486"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9"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1"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58"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53"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8" w:space="0" w:color="auto"/>
                    <w:right w:val="single" w:sz="4" w:space="0" w:color="auto"/>
                  </w:tcBorders>
                  <w:shd w:val="clear" w:color="000000" w:fill="FFC000"/>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4"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325"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c>
                <w:tcPr>
                  <w:tcW w:w="486" w:type="dxa"/>
                  <w:tcBorders>
                    <w:top w:val="nil"/>
                    <w:left w:val="nil"/>
                    <w:bottom w:val="single" w:sz="8" w:space="0" w:color="auto"/>
                    <w:right w:val="single" w:sz="4" w:space="0" w:color="auto"/>
                  </w:tcBorders>
                  <w:shd w:val="clear" w:color="auto" w:fill="auto"/>
                  <w:noWrap/>
                  <w:vAlign w:val="bottom"/>
                  <w:hideMark/>
                </w:tcPr>
                <w:p w:rsidR="00C5510D" w:rsidRPr="00C5510D" w:rsidRDefault="00C5510D" w:rsidP="00A43236">
                  <w:pPr>
                    <w:framePr w:hSpace="142" w:vSpace="284" w:wrap="around" w:vAnchor="text" w:hAnchor="text" w:y="1"/>
                    <w:spacing w:after="0" w:line="240" w:lineRule="auto"/>
                    <w:suppressOverlap/>
                    <w:rPr>
                      <w:rFonts w:eastAsia="Times New Roman" w:cs="Times New Roman"/>
                      <w:color w:val="000000"/>
                      <w:lang w:eastAsia="it-IT"/>
                    </w:rPr>
                  </w:pPr>
                  <w:r w:rsidRPr="00C5510D">
                    <w:rPr>
                      <w:rFonts w:eastAsia="Times New Roman" w:cs="Times New Roman"/>
                      <w:color w:val="000000"/>
                      <w:lang w:eastAsia="it-IT"/>
                    </w:rPr>
                    <w:t> </w:t>
                  </w:r>
                </w:p>
              </w:tc>
            </w:tr>
          </w:tbl>
          <w:p w:rsidR="00B128FC" w:rsidRPr="00AF0EFE" w:rsidRDefault="00B128FC" w:rsidP="009C7821">
            <w:pPr>
              <w:tabs>
                <w:tab w:val="left" w:pos="1305"/>
              </w:tabs>
            </w:pPr>
            <w:r>
              <w:tab/>
            </w:r>
          </w:p>
          <w:p w:rsidR="00B128FC" w:rsidRDefault="00B128FC" w:rsidP="00E26F8A">
            <w:pPr>
              <w:tabs>
                <w:tab w:val="left" w:pos="1305"/>
              </w:tabs>
            </w:pPr>
          </w:p>
        </w:tc>
      </w:tr>
      <w:tr w:rsidR="00B128FC" w:rsidTr="00B42BDA">
        <w:trPr>
          <w:trHeight w:hRule="exact" w:val="680"/>
        </w:trPr>
        <w:tc>
          <w:tcPr>
            <w:tcW w:w="9709" w:type="dxa"/>
            <w:gridSpan w:val="37"/>
            <w:shd w:val="clear" w:color="auto" w:fill="D9D9D9" w:themeFill="background1" w:themeFillShade="D9"/>
          </w:tcPr>
          <w:p w:rsidR="00B128FC" w:rsidRDefault="00B128FC" w:rsidP="009C7821">
            <w:pPr>
              <w:tabs>
                <w:tab w:val="left" w:pos="1305"/>
              </w:tabs>
            </w:pPr>
          </w:p>
        </w:tc>
      </w:tr>
      <w:tr w:rsidR="00B128FC" w:rsidTr="00204FFD">
        <w:trPr>
          <w:trHeight w:val="567"/>
        </w:trPr>
        <w:tc>
          <w:tcPr>
            <w:tcW w:w="1436" w:type="dxa"/>
            <w:gridSpan w:val="3"/>
            <w:shd w:val="clear" w:color="auto" w:fill="FFFF99"/>
            <w:vAlign w:val="center"/>
          </w:tcPr>
          <w:p w:rsidR="00B128FC" w:rsidRDefault="00B128FC" w:rsidP="009C7821">
            <w:pPr>
              <w:tabs>
                <w:tab w:val="left" w:pos="1305"/>
              </w:tabs>
              <w:jc w:val="center"/>
            </w:pPr>
            <w:r>
              <w:t>Società</w:t>
            </w:r>
          </w:p>
        </w:tc>
        <w:tc>
          <w:tcPr>
            <w:tcW w:w="2603" w:type="dxa"/>
            <w:gridSpan w:val="14"/>
            <w:shd w:val="clear" w:color="auto" w:fill="FFFF99"/>
            <w:vAlign w:val="center"/>
          </w:tcPr>
          <w:p w:rsidR="00B128FC" w:rsidRDefault="00B128FC" w:rsidP="00204FFD">
            <w:pPr>
              <w:tabs>
                <w:tab w:val="left" w:pos="1305"/>
              </w:tabs>
              <w:jc w:val="center"/>
            </w:pPr>
            <w:r>
              <w:t>Proponente</w:t>
            </w:r>
          </w:p>
        </w:tc>
        <w:tc>
          <w:tcPr>
            <w:tcW w:w="3261" w:type="dxa"/>
            <w:gridSpan w:val="15"/>
            <w:shd w:val="clear" w:color="auto" w:fill="FFFF99"/>
            <w:vAlign w:val="center"/>
          </w:tcPr>
          <w:p w:rsidR="00B128FC" w:rsidRDefault="00B128FC" w:rsidP="00204FFD">
            <w:pPr>
              <w:tabs>
                <w:tab w:val="left" w:pos="1305"/>
              </w:tabs>
              <w:jc w:val="center"/>
            </w:pPr>
            <w:r>
              <w:t xml:space="preserve">Firma </w:t>
            </w:r>
          </w:p>
        </w:tc>
        <w:tc>
          <w:tcPr>
            <w:tcW w:w="2409" w:type="dxa"/>
            <w:gridSpan w:val="5"/>
            <w:shd w:val="clear" w:color="auto" w:fill="FFFF99"/>
            <w:vAlign w:val="center"/>
          </w:tcPr>
          <w:p w:rsidR="00B128FC" w:rsidRDefault="00B128FC" w:rsidP="009C7821">
            <w:pPr>
              <w:tabs>
                <w:tab w:val="left" w:pos="1305"/>
              </w:tabs>
              <w:jc w:val="center"/>
            </w:pPr>
            <w:r>
              <w:t>Luogo e data</w:t>
            </w:r>
          </w:p>
        </w:tc>
      </w:tr>
      <w:tr w:rsidR="00B128FC" w:rsidTr="00204FFD">
        <w:trPr>
          <w:trHeight w:val="1021"/>
        </w:trPr>
        <w:tc>
          <w:tcPr>
            <w:tcW w:w="1436" w:type="dxa"/>
            <w:gridSpan w:val="3"/>
            <w:vAlign w:val="center"/>
          </w:tcPr>
          <w:p w:rsidR="00B128FC" w:rsidRDefault="00204FFD" w:rsidP="009C7821">
            <w:pPr>
              <w:tabs>
                <w:tab w:val="left" w:pos="1305"/>
              </w:tabs>
              <w:jc w:val="center"/>
            </w:pPr>
            <w:r>
              <w:t>Anas S.p.A.</w:t>
            </w:r>
          </w:p>
          <w:p w:rsidR="00204FFD" w:rsidRDefault="00204FFD" w:rsidP="009C7821">
            <w:pPr>
              <w:tabs>
                <w:tab w:val="left" w:pos="1305"/>
              </w:tabs>
              <w:jc w:val="center"/>
            </w:pPr>
            <w:r>
              <w:t>ST Umbria</w:t>
            </w:r>
          </w:p>
        </w:tc>
        <w:tc>
          <w:tcPr>
            <w:tcW w:w="2603" w:type="dxa"/>
            <w:gridSpan w:val="14"/>
            <w:vAlign w:val="center"/>
          </w:tcPr>
          <w:p w:rsidR="00B128FC" w:rsidRDefault="00204FFD" w:rsidP="00204FFD">
            <w:pPr>
              <w:tabs>
                <w:tab w:val="left" w:pos="1305"/>
              </w:tabs>
              <w:jc w:val="center"/>
            </w:pPr>
            <w:r>
              <w:t>Ing. Lamberto Nicola Nibbi</w:t>
            </w:r>
          </w:p>
        </w:tc>
        <w:tc>
          <w:tcPr>
            <w:tcW w:w="3261" w:type="dxa"/>
            <w:gridSpan w:val="15"/>
            <w:vAlign w:val="center"/>
          </w:tcPr>
          <w:p w:rsidR="00B128FC" w:rsidRDefault="00B128FC" w:rsidP="009C7821">
            <w:pPr>
              <w:tabs>
                <w:tab w:val="left" w:pos="1305"/>
              </w:tabs>
              <w:jc w:val="center"/>
            </w:pPr>
          </w:p>
        </w:tc>
        <w:tc>
          <w:tcPr>
            <w:tcW w:w="2409" w:type="dxa"/>
            <w:gridSpan w:val="5"/>
            <w:vAlign w:val="center"/>
          </w:tcPr>
          <w:p w:rsidR="00B128FC" w:rsidRDefault="00204FFD" w:rsidP="009C7821">
            <w:pPr>
              <w:tabs>
                <w:tab w:val="left" w:pos="1305"/>
              </w:tabs>
              <w:jc w:val="center"/>
            </w:pPr>
            <w:r>
              <w:t>Perugia, 28/01/2022</w:t>
            </w:r>
          </w:p>
        </w:tc>
      </w:tr>
    </w:tbl>
    <w:p w:rsidR="006F608E" w:rsidRDefault="006F608E" w:rsidP="00957B5D">
      <w:pPr>
        <w:tabs>
          <w:tab w:val="left" w:pos="1980"/>
        </w:tabs>
        <w:spacing w:before="240" w:after="240"/>
        <w:rPr>
          <w:i/>
          <w:sz w:val="14"/>
          <w:szCs w:val="14"/>
        </w:rPr>
      </w:pPr>
    </w:p>
    <w:p w:rsidR="006F608E" w:rsidRDefault="006F608E" w:rsidP="00957B5D">
      <w:pPr>
        <w:tabs>
          <w:tab w:val="left" w:pos="1980"/>
        </w:tabs>
        <w:spacing w:before="240" w:after="240"/>
        <w:rPr>
          <w:i/>
          <w:sz w:val="14"/>
          <w:szCs w:val="14"/>
        </w:rPr>
      </w:pPr>
    </w:p>
    <w:sectPr w:rsidR="006F608E" w:rsidSect="00D91DA3">
      <w:headerReference w:type="default" r:id="rId12"/>
      <w:footerReference w:type="default" r:id="rId13"/>
      <w:pgSz w:w="11906" w:h="16838"/>
      <w:pgMar w:top="1417" w:right="1134" w:bottom="1134" w:left="1134" w:header="708" w:footer="1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D5B" w:rsidRDefault="00AC6D5B" w:rsidP="00CD4541">
      <w:pPr>
        <w:spacing w:after="0" w:line="240" w:lineRule="auto"/>
      </w:pPr>
      <w:r>
        <w:separator/>
      </w:r>
    </w:p>
  </w:endnote>
  <w:endnote w:type="continuationSeparator" w:id="0">
    <w:p w:rsidR="00AC6D5B" w:rsidRDefault="00AC6D5B" w:rsidP="00CD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7418236"/>
      <w:docPartObj>
        <w:docPartGallery w:val="Page Numbers (Bottom of Page)"/>
        <w:docPartUnique/>
      </w:docPartObj>
    </w:sdtPr>
    <w:sdtContent>
      <w:p w:rsidR="00A43236" w:rsidRDefault="00A43236">
        <w:pPr>
          <w:pStyle w:val="Pidipagina"/>
          <w:jc w:val="right"/>
        </w:pPr>
        <w:r>
          <w:fldChar w:fldCharType="begin"/>
        </w:r>
        <w:r>
          <w:instrText>PAGE   \* MERGEFORMAT</w:instrText>
        </w:r>
        <w:r>
          <w:fldChar w:fldCharType="separate"/>
        </w:r>
        <w:r w:rsidR="00204FFD">
          <w:rPr>
            <w:noProof/>
          </w:rPr>
          <w:t>2</w:t>
        </w:r>
        <w:r>
          <w:rPr>
            <w:noProof/>
          </w:rPr>
          <w:fldChar w:fldCharType="end"/>
        </w:r>
      </w:p>
    </w:sdtContent>
  </w:sdt>
  <w:p w:rsidR="00A43236" w:rsidRDefault="00A4323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D5B" w:rsidRDefault="00AC6D5B" w:rsidP="00CD4541">
      <w:pPr>
        <w:spacing w:after="0" w:line="240" w:lineRule="auto"/>
      </w:pPr>
      <w:r>
        <w:separator/>
      </w:r>
    </w:p>
  </w:footnote>
  <w:footnote w:type="continuationSeparator" w:id="0">
    <w:p w:rsidR="00AC6D5B" w:rsidRDefault="00AC6D5B" w:rsidP="00CD45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236" w:rsidRPr="00834C78" w:rsidRDefault="00A43236" w:rsidP="00780CC9">
    <w:pPr>
      <w:pStyle w:val="Intestazione"/>
      <w:tabs>
        <w:tab w:val="clear" w:pos="4819"/>
        <w:tab w:val="clear" w:pos="9638"/>
        <w:tab w:val="left" w:pos="2895"/>
        <w:tab w:val="left" w:pos="3110"/>
        <w:tab w:val="left" w:pos="6526"/>
      </w:tabs>
      <w:rPr>
        <w:rFonts w:asciiTheme="majorHAnsi" w:hAnsiTheme="majorHAnsi"/>
      </w:rPr>
    </w:pPr>
    <w:r w:rsidRPr="00834C78">
      <w:rPr>
        <w:rFonts w:asciiTheme="majorHAnsi" w:hAnsiTheme="majorHAnsi"/>
      </w:rPr>
      <w:t xml:space="preserve">Allegato </w:t>
    </w:r>
    <w:r>
      <w:rPr>
        <w:rFonts w:asciiTheme="majorHAnsi" w:hAnsiTheme="majorHAnsi"/>
      </w:rPr>
      <w:t>1</w:t>
    </w:r>
    <w:r>
      <w:rPr>
        <w:rFonts w:asciiTheme="majorHAnsi" w:hAnsiTheme="majorHAnsi"/>
      </w:rPr>
      <w:tab/>
    </w:r>
    <w:r>
      <w:rPr>
        <w:rFonts w:asciiTheme="majorHAnsi" w:hAnsiTheme="majorHAnsi"/>
      </w:rPr>
      <w:tab/>
    </w:r>
  </w:p>
  <w:tbl>
    <w:tblPr>
      <w:tblStyle w:val="Grigliatabella"/>
      <w:tblW w:w="4552" w:type="dxa"/>
      <w:tblInd w:w="50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5"/>
      <w:gridCol w:w="1451"/>
      <w:gridCol w:w="1926"/>
    </w:tblGrid>
    <w:tr w:rsidR="00A43236" w:rsidTr="008F550C">
      <w:trPr>
        <w:trHeight w:val="159"/>
      </w:trPr>
      <w:tc>
        <w:tcPr>
          <w:tcW w:w="1175" w:type="dxa"/>
        </w:tcPr>
        <w:p w:rsidR="00A43236" w:rsidRDefault="00A43236" w:rsidP="00B43F2B">
          <w:pPr>
            <w:autoSpaceDE w:val="0"/>
            <w:autoSpaceDN w:val="0"/>
            <w:adjustRightInd w:val="0"/>
            <w:jc w:val="center"/>
            <w:rPr>
              <w:rFonts w:cstheme="minorHAnsi"/>
              <w:b/>
              <w:color w:val="000000" w:themeColor="text1"/>
              <w:sz w:val="24"/>
              <w:szCs w:val="24"/>
              <w:lang w:bidi="he-IL"/>
            </w:rPr>
          </w:pPr>
          <w:r>
            <w:rPr>
              <w:noProof/>
              <w:lang w:eastAsia="it-IT"/>
            </w:rPr>
            <w:drawing>
              <wp:anchor distT="0" distB="0" distL="114300" distR="114300" simplePos="0" relativeHeight="251662848" behindDoc="0" locked="0" layoutInCell="1" allowOverlap="1">
                <wp:simplePos x="0" y="0"/>
                <wp:positionH relativeFrom="page">
                  <wp:posOffset>153670</wp:posOffset>
                </wp:positionH>
                <wp:positionV relativeFrom="paragraph">
                  <wp:posOffset>81915</wp:posOffset>
                </wp:positionV>
                <wp:extent cx="752475" cy="381000"/>
                <wp:effectExtent l="0" t="0" r="9525" b="0"/>
                <wp:wrapNone/>
                <wp:docPr id="2" name="Immagine 2" descr="/var/folders/rf/lsrfdyf52yvfk5l9gdlkmsjh0000gn/T/com.microsoft.Word/Content.MSO/3A18D2CB.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var/folders/rf/lsrfdyf52yvfk5l9gdlkmsjh0000gn/T/com.microsoft.Word/Content.MSO/3A18D2CB.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381000"/>
                        </a:xfrm>
                        <a:prstGeom prst="rect">
                          <a:avLst/>
                        </a:prstGeom>
                        <a:noFill/>
                        <a:ln>
                          <a:noFill/>
                        </a:ln>
                      </pic:spPr>
                    </pic:pic>
                  </a:graphicData>
                </a:graphic>
              </wp:anchor>
            </w:drawing>
          </w:r>
        </w:p>
      </w:tc>
      <w:tc>
        <w:tcPr>
          <w:tcW w:w="1451" w:type="dxa"/>
        </w:tcPr>
        <w:p w:rsidR="00A43236" w:rsidRDefault="00A43236" w:rsidP="00B43F2B">
          <w:pPr>
            <w:autoSpaceDE w:val="0"/>
            <w:autoSpaceDN w:val="0"/>
            <w:adjustRightInd w:val="0"/>
            <w:jc w:val="center"/>
            <w:rPr>
              <w:rFonts w:cstheme="minorHAnsi"/>
              <w:b/>
              <w:color w:val="000000" w:themeColor="text1"/>
              <w:sz w:val="24"/>
              <w:szCs w:val="24"/>
              <w:lang w:bidi="he-IL"/>
            </w:rPr>
          </w:pPr>
        </w:p>
        <w:p w:rsidR="00A43236" w:rsidRPr="008F550C" w:rsidRDefault="00A43236" w:rsidP="008F550C">
          <w:pPr>
            <w:jc w:val="center"/>
            <w:rPr>
              <w:rFonts w:cstheme="minorHAnsi"/>
              <w:sz w:val="24"/>
              <w:szCs w:val="24"/>
              <w:lang w:bidi="he-IL"/>
            </w:rPr>
          </w:pPr>
        </w:p>
      </w:tc>
      <w:tc>
        <w:tcPr>
          <w:tcW w:w="1926" w:type="dxa"/>
        </w:tcPr>
        <w:p w:rsidR="00A43236" w:rsidRDefault="00A43236" w:rsidP="00B43F2B">
          <w:pPr>
            <w:autoSpaceDE w:val="0"/>
            <w:autoSpaceDN w:val="0"/>
            <w:adjustRightInd w:val="0"/>
            <w:jc w:val="center"/>
            <w:rPr>
              <w:rFonts w:cstheme="minorHAnsi"/>
              <w:b/>
              <w:color w:val="000000" w:themeColor="text1"/>
              <w:sz w:val="24"/>
              <w:szCs w:val="24"/>
              <w:lang w:bidi="he-IL"/>
            </w:rPr>
          </w:pPr>
          <w:r>
            <w:rPr>
              <w:noProof/>
              <w:lang w:eastAsia="it-IT"/>
            </w:rPr>
            <w:drawing>
              <wp:anchor distT="0" distB="0" distL="114300" distR="114300" simplePos="0" relativeHeight="251670016" behindDoc="1" locked="0" layoutInCell="1" allowOverlap="1">
                <wp:simplePos x="0" y="0"/>
                <wp:positionH relativeFrom="column">
                  <wp:posOffset>-748030</wp:posOffset>
                </wp:positionH>
                <wp:positionV relativeFrom="paragraph">
                  <wp:posOffset>-3810</wp:posOffset>
                </wp:positionV>
                <wp:extent cx="828675" cy="466725"/>
                <wp:effectExtent l="0" t="0" r="9525" b="9525"/>
                <wp:wrapNone/>
                <wp:docPr id="8" name="Immagine 8" descr="/var/folders/rf/lsrfdyf52yvfk5l9gdlkmsjh0000gn/T/com.microsoft.Word/Content.MSO/9FA58211.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var/folders/rf/lsrfdyf52yvfk5l9gdlkmsjh0000gn/T/com.microsoft.Word/Content.MSO/9FA58211.tmp"/>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28675" cy="466725"/>
                        </a:xfrm>
                        <a:prstGeom prst="rect">
                          <a:avLst/>
                        </a:prstGeom>
                        <a:noFill/>
                        <a:ln>
                          <a:noFill/>
                        </a:ln>
                      </pic:spPr>
                    </pic:pic>
                  </a:graphicData>
                </a:graphic>
              </wp:anchor>
            </w:drawing>
          </w:r>
          <w:r>
            <w:rPr>
              <w:rFonts w:cstheme="minorHAnsi"/>
              <w:b/>
              <w:noProof/>
              <w:color w:val="000000" w:themeColor="text1"/>
              <w:sz w:val="24"/>
              <w:szCs w:val="24"/>
              <w:lang w:eastAsia="it-IT"/>
            </w:rPr>
            <w:drawing>
              <wp:inline distT="0" distB="0" distL="0" distR="0">
                <wp:extent cx="802767" cy="4667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ite_260x140.jpg"/>
                        <pic:cNvPicPr/>
                      </pic:nvPicPr>
                      <pic:blipFill>
                        <a:blip r:embed="rId3">
                          <a:extLst>
                            <a:ext uri="{28A0092B-C50C-407E-A947-70E740481C1C}">
                              <a14:useLocalDpi xmlns:a14="http://schemas.microsoft.com/office/drawing/2010/main" val="0"/>
                            </a:ext>
                          </a:extLst>
                        </a:blip>
                        <a:stretch>
                          <a:fillRect/>
                        </a:stretch>
                      </pic:blipFill>
                      <pic:spPr>
                        <a:xfrm>
                          <a:off x="0" y="0"/>
                          <a:ext cx="811569" cy="471843"/>
                        </a:xfrm>
                        <a:prstGeom prst="rect">
                          <a:avLst/>
                        </a:prstGeom>
                      </pic:spPr>
                    </pic:pic>
                  </a:graphicData>
                </a:graphic>
              </wp:inline>
            </w:drawing>
          </w:r>
        </w:p>
      </w:tc>
    </w:tr>
  </w:tbl>
  <w:p w:rsidR="00A43236" w:rsidRPr="00834C78" w:rsidRDefault="00A43236" w:rsidP="00780CC9">
    <w:pPr>
      <w:pStyle w:val="Intestazione"/>
      <w:tabs>
        <w:tab w:val="clear" w:pos="4819"/>
        <w:tab w:val="clear" w:pos="9638"/>
        <w:tab w:val="left" w:pos="2895"/>
        <w:tab w:val="left" w:pos="3110"/>
        <w:tab w:val="left" w:pos="6526"/>
      </w:tabs>
      <w:rPr>
        <w:rFonts w:asciiTheme="majorHAnsi" w:hAnsiTheme="maj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3564AD52"/>
    <w:lvl w:ilvl="0">
      <w:start w:val="1"/>
      <w:numFmt w:val="bullet"/>
      <w:pStyle w:val="Puntoelenco2"/>
      <w:lvlText w:val=""/>
      <w:lvlJc w:val="left"/>
      <w:pPr>
        <w:tabs>
          <w:tab w:val="num" w:pos="928"/>
        </w:tabs>
        <w:ind w:left="928" w:hanging="360"/>
      </w:pPr>
      <w:rPr>
        <w:rFonts w:ascii="Symbol" w:hAnsi="Symbol" w:hint="default"/>
      </w:rPr>
    </w:lvl>
  </w:abstractNum>
  <w:abstractNum w:abstractNumId="1">
    <w:nsid w:val="02EC47A9"/>
    <w:multiLevelType w:val="multilevel"/>
    <w:tmpl w:val="126C2100"/>
    <w:lvl w:ilvl="0">
      <w:start w:val="1"/>
      <w:numFmt w:val="decimal"/>
      <w:pStyle w:val="Titolo1"/>
      <w:lvlText w:val="%1."/>
      <w:lvlJc w:val="left"/>
      <w:pPr>
        <w:tabs>
          <w:tab w:val="num" w:pos="360"/>
        </w:tabs>
        <w:ind w:left="360" w:hanging="360"/>
      </w:pPr>
    </w:lvl>
    <w:lvl w:ilvl="1">
      <w:start w:val="1"/>
      <w:numFmt w:val="decimal"/>
      <w:pStyle w:val="Titolo2"/>
      <w:lvlText w:val="%1.%2."/>
      <w:lvlJc w:val="left"/>
      <w:pPr>
        <w:tabs>
          <w:tab w:val="num" w:pos="792"/>
        </w:tabs>
        <w:ind w:left="792" w:hanging="432"/>
      </w:pPr>
    </w:lvl>
    <w:lvl w:ilvl="2">
      <w:start w:val="1"/>
      <w:numFmt w:val="decimal"/>
      <w:pStyle w:val="Titolo3"/>
      <w:lvlText w:val="%1.%2.%3."/>
      <w:lvlJc w:val="left"/>
      <w:pPr>
        <w:tabs>
          <w:tab w:val="num" w:pos="1440"/>
        </w:tabs>
        <w:ind w:left="1224" w:hanging="504"/>
      </w:pPr>
    </w:lvl>
    <w:lvl w:ilvl="3">
      <w:start w:val="1"/>
      <w:numFmt w:val="decimal"/>
      <w:pStyle w:val="Titolo4"/>
      <w:lvlText w:val="%1.%2.%3.%4."/>
      <w:lvlJc w:val="left"/>
      <w:pPr>
        <w:tabs>
          <w:tab w:val="num" w:pos="2214"/>
        </w:tabs>
        <w:ind w:left="178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nsid w:val="042A77A5"/>
    <w:multiLevelType w:val="hybridMultilevel"/>
    <w:tmpl w:val="9D16D3E0"/>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nsid w:val="0B5C7489"/>
    <w:multiLevelType w:val="hybridMultilevel"/>
    <w:tmpl w:val="3BDCC1DA"/>
    <w:lvl w:ilvl="0" w:tplc="750E2486">
      <w:start w:val="1"/>
      <w:numFmt w:val="bullet"/>
      <w:lvlText w:val="¨"/>
      <w:lvlJc w:val="left"/>
      <w:pPr>
        <w:ind w:left="786" w:hanging="360"/>
      </w:pPr>
      <w:rPr>
        <w:rFonts w:ascii="Wingdings" w:hAnsi="Wingdings" w:hint="default"/>
        <w:b w:val="0"/>
        <w:sz w:val="22"/>
        <w:szCs w:val="22"/>
      </w:rPr>
    </w:lvl>
    <w:lvl w:ilvl="1" w:tplc="04100003" w:tentative="1">
      <w:start w:val="1"/>
      <w:numFmt w:val="bullet"/>
      <w:lvlText w:val="o"/>
      <w:lvlJc w:val="left"/>
      <w:pPr>
        <w:ind w:left="3332" w:hanging="360"/>
      </w:pPr>
      <w:rPr>
        <w:rFonts w:ascii="Courier New" w:hAnsi="Courier New" w:cs="Courier New" w:hint="default"/>
      </w:rPr>
    </w:lvl>
    <w:lvl w:ilvl="2" w:tplc="04100005" w:tentative="1">
      <w:start w:val="1"/>
      <w:numFmt w:val="bullet"/>
      <w:lvlText w:val=""/>
      <w:lvlJc w:val="left"/>
      <w:pPr>
        <w:ind w:left="4052" w:hanging="360"/>
      </w:pPr>
      <w:rPr>
        <w:rFonts w:ascii="Wingdings" w:hAnsi="Wingdings" w:hint="default"/>
      </w:rPr>
    </w:lvl>
    <w:lvl w:ilvl="3" w:tplc="04100001" w:tentative="1">
      <w:start w:val="1"/>
      <w:numFmt w:val="bullet"/>
      <w:lvlText w:val=""/>
      <w:lvlJc w:val="left"/>
      <w:pPr>
        <w:ind w:left="4772" w:hanging="360"/>
      </w:pPr>
      <w:rPr>
        <w:rFonts w:ascii="Symbol" w:hAnsi="Symbol" w:hint="default"/>
      </w:rPr>
    </w:lvl>
    <w:lvl w:ilvl="4" w:tplc="04100003" w:tentative="1">
      <w:start w:val="1"/>
      <w:numFmt w:val="bullet"/>
      <w:lvlText w:val="o"/>
      <w:lvlJc w:val="left"/>
      <w:pPr>
        <w:ind w:left="5492" w:hanging="360"/>
      </w:pPr>
      <w:rPr>
        <w:rFonts w:ascii="Courier New" w:hAnsi="Courier New" w:cs="Courier New" w:hint="default"/>
      </w:rPr>
    </w:lvl>
    <w:lvl w:ilvl="5" w:tplc="04100005" w:tentative="1">
      <w:start w:val="1"/>
      <w:numFmt w:val="bullet"/>
      <w:lvlText w:val=""/>
      <w:lvlJc w:val="left"/>
      <w:pPr>
        <w:ind w:left="6212" w:hanging="360"/>
      </w:pPr>
      <w:rPr>
        <w:rFonts w:ascii="Wingdings" w:hAnsi="Wingdings" w:hint="default"/>
      </w:rPr>
    </w:lvl>
    <w:lvl w:ilvl="6" w:tplc="04100001" w:tentative="1">
      <w:start w:val="1"/>
      <w:numFmt w:val="bullet"/>
      <w:lvlText w:val=""/>
      <w:lvlJc w:val="left"/>
      <w:pPr>
        <w:ind w:left="6932" w:hanging="360"/>
      </w:pPr>
      <w:rPr>
        <w:rFonts w:ascii="Symbol" w:hAnsi="Symbol" w:hint="default"/>
      </w:rPr>
    </w:lvl>
    <w:lvl w:ilvl="7" w:tplc="04100003" w:tentative="1">
      <w:start w:val="1"/>
      <w:numFmt w:val="bullet"/>
      <w:lvlText w:val="o"/>
      <w:lvlJc w:val="left"/>
      <w:pPr>
        <w:ind w:left="7652" w:hanging="360"/>
      </w:pPr>
      <w:rPr>
        <w:rFonts w:ascii="Courier New" w:hAnsi="Courier New" w:cs="Courier New" w:hint="default"/>
      </w:rPr>
    </w:lvl>
    <w:lvl w:ilvl="8" w:tplc="04100005" w:tentative="1">
      <w:start w:val="1"/>
      <w:numFmt w:val="bullet"/>
      <w:lvlText w:val=""/>
      <w:lvlJc w:val="left"/>
      <w:pPr>
        <w:ind w:left="8372" w:hanging="360"/>
      </w:pPr>
      <w:rPr>
        <w:rFonts w:ascii="Wingdings" w:hAnsi="Wingdings" w:hint="default"/>
      </w:rPr>
    </w:lvl>
  </w:abstractNum>
  <w:abstractNum w:abstractNumId="4">
    <w:nsid w:val="0C804C3C"/>
    <w:multiLevelType w:val="hybridMultilevel"/>
    <w:tmpl w:val="C308889E"/>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5">
    <w:nsid w:val="0E366774"/>
    <w:multiLevelType w:val="hybridMultilevel"/>
    <w:tmpl w:val="1C0658F0"/>
    <w:lvl w:ilvl="0" w:tplc="1D2ED0DE">
      <w:start w:val="1"/>
      <w:numFmt w:val="bullet"/>
      <w:lvlText w:val="¨"/>
      <w:lvlJc w:val="left"/>
      <w:pPr>
        <w:ind w:left="1038" w:hanging="360"/>
      </w:pPr>
      <w:rPr>
        <w:rFonts w:ascii="Wingdings" w:hAnsi="Wingdings" w:hint="default"/>
      </w:rPr>
    </w:lvl>
    <w:lvl w:ilvl="1" w:tplc="04100003" w:tentative="1">
      <w:start w:val="1"/>
      <w:numFmt w:val="bullet"/>
      <w:lvlText w:val="o"/>
      <w:lvlJc w:val="left"/>
      <w:pPr>
        <w:ind w:left="1758" w:hanging="360"/>
      </w:pPr>
      <w:rPr>
        <w:rFonts w:ascii="Courier New" w:hAnsi="Courier New" w:cs="Courier New" w:hint="default"/>
      </w:rPr>
    </w:lvl>
    <w:lvl w:ilvl="2" w:tplc="04100005" w:tentative="1">
      <w:start w:val="1"/>
      <w:numFmt w:val="bullet"/>
      <w:lvlText w:val=""/>
      <w:lvlJc w:val="left"/>
      <w:pPr>
        <w:ind w:left="2478" w:hanging="360"/>
      </w:pPr>
      <w:rPr>
        <w:rFonts w:ascii="Wingdings" w:hAnsi="Wingdings" w:hint="default"/>
      </w:rPr>
    </w:lvl>
    <w:lvl w:ilvl="3" w:tplc="04100001" w:tentative="1">
      <w:start w:val="1"/>
      <w:numFmt w:val="bullet"/>
      <w:lvlText w:val=""/>
      <w:lvlJc w:val="left"/>
      <w:pPr>
        <w:ind w:left="3198" w:hanging="360"/>
      </w:pPr>
      <w:rPr>
        <w:rFonts w:ascii="Symbol" w:hAnsi="Symbol" w:hint="default"/>
      </w:rPr>
    </w:lvl>
    <w:lvl w:ilvl="4" w:tplc="04100003" w:tentative="1">
      <w:start w:val="1"/>
      <w:numFmt w:val="bullet"/>
      <w:lvlText w:val="o"/>
      <w:lvlJc w:val="left"/>
      <w:pPr>
        <w:ind w:left="3918" w:hanging="360"/>
      </w:pPr>
      <w:rPr>
        <w:rFonts w:ascii="Courier New" w:hAnsi="Courier New" w:cs="Courier New" w:hint="default"/>
      </w:rPr>
    </w:lvl>
    <w:lvl w:ilvl="5" w:tplc="04100005" w:tentative="1">
      <w:start w:val="1"/>
      <w:numFmt w:val="bullet"/>
      <w:lvlText w:val=""/>
      <w:lvlJc w:val="left"/>
      <w:pPr>
        <w:ind w:left="4638" w:hanging="360"/>
      </w:pPr>
      <w:rPr>
        <w:rFonts w:ascii="Wingdings" w:hAnsi="Wingdings" w:hint="default"/>
      </w:rPr>
    </w:lvl>
    <w:lvl w:ilvl="6" w:tplc="04100001" w:tentative="1">
      <w:start w:val="1"/>
      <w:numFmt w:val="bullet"/>
      <w:lvlText w:val=""/>
      <w:lvlJc w:val="left"/>
      <w:pPr>
        <w:ind w:left="5358" w:hanging="360"/>
      </w:pPr>
      <w:rPr>
        <w:rFonts w:ascii="Symbol" w:hAnsi="Symbol" w:hint="default"/>
      </w:rPr>
    </w:lvl>
    <w:lvl w:ilvl="7" w:tplc="04100003" w:tentative="1">
      <w:start w:val="1"/>
      <w:numFmt w:val="bullet"/>
      <w:lvlText w:val="o"/>
      <w:lvlJc w:val="left"/>
      <w:pPr>
        <w:ind w:left="6078" w:hanging="360"/>
      </w:pPr>
      <w:rPr>
        <w:rFonts w:ascii="Courier New" w:hAnsi="Courier New" w:cs="Courier New" w:hint="default"/>
      </w:rPr>
    </w:lvl>
    <w:lvl w:ilvl="8" w:tplc="04100005" w:tentative="1">
      <w:start w:val="1"/>
      <w:numFmt w:val="bullet"/>
      <w:lvlText w:val=""/>
      <w:lvlJc w:val="left"/>
      <w:pPr>
        <w:ind w:left="6798" w:hanging="360"/>
      </w:pPr>
      <w:rPr>
        <w:rFonts w:ascii="Wingdings" w:hAnsi="Wingdings" w:hint="default"/>
      </w:rPr>
    </w:lvl>
  </w:abstractNum>
  <w:abstractNum w:abstractNumId="6">
    <w:nsid w:val="12EE5913"/>
    <w:multiLevelType w:val="hybridMultilevel"/>
    <w:tmpl w:val="0F626F2A"/>
    <w:lvl w:ilvl="0" w:tplc="3A0E8E56">
      <w:start w:val="1"/>
      <w:numFmt w:val="bullet"/>
      <w:lvlText w:val="¨"/>
      <w:lvlJc w:val="left"/>
      <w:pPr>
        <w:ind w:left="720" w:hanging="360"/>
      </w:pPr>
      <w:rPr>
        <w:rFonts w:ascii="Wingdings" w:hAnsi="Wing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9690904"/>
    <w:multiLevelType w:val="hybridMultilevel"/>
    <w:tmpl w:val="8DFA2D7E"/>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88811B2"/>
    <w:multiLevelType w:val="hybridMultilevel"/>
    <w:tmpl w:val="0BBED018"/>
    <w:lvl w:ilvl="0" w:tplc="1D2ED0DE">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2B087DE6"/>
    <w:multiLevelType w:val="hybridMultilevel"/>
    <w:tmpl w:val="67827800"/>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76F4C76"/>
    <w:multiLevelType w:val="hybridMultilevel"/>
    <w:tmpl w:val="44D2A18C"/>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78E7CE7"/>
    <w:multiLevelType w:val="hybridMultilevel"/>
    <w:tmpl w:val="1EE6BD46"/>
    <w:lvl w:ilvl="0" w:tplc="68FE2DEC">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CC10545"/>
    <w:multiLevelType w:val="hybridMultilevel"/>
    <w:tmpl w:val="FCA04204"/>
    <w:lvl w:ilvl="0" w:tplc="1D2ED0DE">
      <w:start w:val="1"/>
      <w:numFmt w:val="bullet"/>
      <w:lvlText w:val="¨"/>
      <w:lvlJc w:val="left"/>
      <w:pPr>
        <w:ind w:left="1440" w:hanging="360"/>
      </w:pPr>
      <w:rPr>
        <w:rFonts w:ascii="Wingdings" w:hAnsi="Wingdings" w:hint="default"/>
      </w:rPr>
    </w:lvl>
    <w:lvl w:ilvl="1" w:tplc="0980E380">
      <w:start w:val="1"/>
      <w:numFmt w:val="bullet"/>
      <w:lvlText w:val="¨"/>
      <w:lvlJc w:val="left"/>
      <w:pPr>
        <w:ind w:left="1440" w:hanging="360"/>
      </w:pPr>
      <w:rPr>
        <w:rFonts w:ascii="Wingdings" w:hAnsi="Wingdings" w:hint="default"/>
        <w:b w:val="0"/>
        <w:sz w:val="22"/>
        <w:szCs w:val="2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FCC3628"/>
    <w:multiLevelType w:val="hybridMultilevel"/>
    <w:tmpl w:val="460003C8"/>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8A06DFF"/>
    <w:multiLevelType w:val="hybridMultilevel"/>
    <w:tmpl w:val="2A6E04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DAE42C1"/>
    <w:multiLevelType w:val="hybridMultilevel"/>
    <w:tmpl w:val="6380B1A8"/>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E0C7A24"/>
    <w:multiLevelType w:val="hybridMultilevel"/>
    <w:tmpl w:val="17F44EB2"/>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9D45A81"/>
    <w:multiLevelType w:val="hybridMultilevel"/>
    <w:tmpl w:val="8C981CBC"/>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A023BA8"/>
    <w:multiLevelType w:val="hybridMultilevel"/>
    <w:tmpl w:val="BD6C832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60502584"/>
    <w:multiLevelType w:val="hybridMultilevel"/>
    <w:tmpl w:val="D2824162"/>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14C7B62"/>
    <w:multiLevelType w:val="hybridMultilevel"/>
    <w:tmpl w:val="6682F7AE"/>
    <w:lvl w:ilvl="0" w:tplc="3A0E8E56">
      <w:start w:val="1"/>
      <w:numFmt w:val="bullet"/>
      <w:lvlText w:val="¨"/>
      <w:lvlJc w:val="left"/>
      <w:pPr>
        <w:ind w:left="720" w:hanging="360"/>
      </w:pPr>
      <w:rPr>
        <w:rFonts w:ascii="Wingdings" w:hAnsi="Wing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3D77345"/>
    <w:multiLevelType w:val="hybridMultilevel"/>
    <w:tmpl w:val="C76284D4"/>
    <w:lvl w:ilvl="0" w:tplc="3A0E8E56">
      <w:start w:val="1"/>
      <w:numFmt w:val="bullet"/>
      <w:lvlText w:val="¨"/>
      <w:lvlJc w:val="left"/>
      <w:pPr>
        <w:ind w:left="720" w:hanging="360"/>
      </w:pPr>
      <w:rPr>
        <w:rFonts w:ascii="Wingdings" w:hAnsi="Wing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4AB341A"/>
    <w:multiLevelType w:val="hybridMultilevel"/>
    <w:tmpl w:val="B3241082"/>
    <w:lvl w:ilvl="0" w:tplc="9CB8D84C">
      <w:start w:val="1"/>
      <w:numFmt w:val="bullet"/>
      <w:pStyle w:val="Puntoelenco1"/>
      <w:lvlText w:val=""/>
      <w:lvlJc w:val="left"/>
      <w:pPr>
        <w:tabs>
          <w:tab w:val="num" w:pos="1571"/>
        </w:tabs>
        <w:ind w:left="1571" w:hanging="360"/>
      </w:pPr>
      <w:rPr>
        <w:rFonts w:ascii="Symbol" w:hAnsi="Symbol" w:hint="default"/>
      </w:rPr>
    </w:lvl>
    <w:lvl w:ilvl="1" w:tplc="C42A0A02">
      <w:numFmt w:val="bullet"/>
      <w:lvlText w:val="•"/>
      <w:lvlJc w:val="left"/>
      <w:pPr>
        <w:ind w:left="2696" w:hanging="765"/>
      </w:pPr>
      <w:rPr>
        <w:rFonts w:ascii="Arial" w:eastAsia="Times New Roman" w:hAnsi="Arial" w:cs="Arial"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23">
    <w:nsid w:val="66255896"/>
    <w:multiLevelType w:val="hybridMultilevel"/>
    <w:tmpl w:val="9844D66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7143300"/>
    <w:multiLevelType w:val="hybridMultilevel"/>
    <w:tmpl w:val="6D40A3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AB44E49"/>
    <w:multiLevelType w:val="hybridMultilevel"/>
    <w:tmpl w:val="3D9E483A"/>
    <w:lvl w:ilvl="0" w:tplc="1D2ED0D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C1C4E27"/>
    <w:multiLevelType w:val="hybridMultilevel"/>
    <w:tmpl w:val="EA4C1FEA"/>
    <w:lvl w:ilvl="0" w:tplc="3A0E8E56">
      <w:start w:val="1"/>
      <w:numFmt w:val="bullet"/>
      <w:lvlText w:val="¨"/>
      <w:lvlJc w:val="left"/>
      <w:pPr>
        <w:ind w:left="720" w:hanging="360"/>
      </w:pPr>
      <w:rPr>
        <w:rFonts w:ascii="Wingdings" w:hAnsi="Wing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C456215"/>
    <w:multiLevelType w:val="hybridMultilevel"/>
    <w:tmpl w:val="04465B1A"/>
    <w:lvl w:ilvl="0" w:tplc="3A0E8E56">
      <w:start w:val="1"/>
      <w:numFmt w:val="bullet"/>
      <w:lvlText w:val="¨"/>
      <w:lvlJc w:val="left"/>
      <w:pPr>
        <w:ind w:left="720" w:hanging="360"/>
      </w:pPr>
      <w:rPr>
        <w:rFonts w:ascii="Wingdings" w:hAnsi="Wingdings"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2462F69"/>
    <w:multiLevelType w:val="hybridMultilevel"/>
    <w:tmpl w:val="FA5E7374"/>
    <w:lvl w:ilvl="0" w:tplc="1D2ED0DE">
      <w:start w:val="1"/>
      <w:numFmt w:val="bullet"/>
      <w:lvlText w:val="¨"/>
      <w:lvlJc w:val="left"/>
      <w:pPr>
        <w:ind w:left="1359" w:hanging="360"/>
      </w:pPr>
      <w:rPr>
        <w:rFonts w:ascii="Wingdings" w:hAnsi="Wingdings" w:hint="default"/>
      </w:rPr>
    </w:lvl>
    <w:lvl w:ilvl="1" w:tplc="04100003" w:tentative="1">
      <w:start w:val="1"/>
      <w:numFmt w:val="bullet"/>
      <w:lvlText w:val="o"/>
      <w:lvlJc w:val="left"/>
      <w:pPr>
        <w:ind w:left="2079" w:hanging="360"/>
      </w:pPr>
      <w:rPr>
        <w:rFonts w:ascii="Courier New" w:hAnsi="Courier New" w:cs="Courier New" w:hint="default"/>
      </w:rPr>
    </w:lvl>
    <w:lvl w:ilvl="2" w:tplc="04100005" w:tentative="1">
      <w:start w:val="1"/>
      <w:numFmt w:val="bullet"/>
      <w:lvlText w:val=""/>
      <w:lvlJc w:val="left"/>
      <w:pPr>
        <w:ind w:left="2799" w:hanging="360"/>
      </w:pPr>
      <w:rPr>
        <w:rFonts w:ascii="Wingdings" w:hAnsi="Wingdings" w:hint="default"/>
      </w:rPr>
    </w:lvl>
    <w:lvl w:ilvl="3" w:tplc="04100001" w:tentative="1">
      <w:start w:val="1"/>
      <w:numFmt w:val="bullet"/>
      <w:lvlText w:val=""/>
      <w:lvlJc w:val="left"/>
      <w:pPr>
        <w:ind w:left="3519" w:hanging="360"/>
      </w:pPr>
      <w:rPr>
        <w:rFonts w:ascii="Symbol" w:hAnsi="Symbol" w:hint="default"/>
      </w:rPr>
    </w:lvl>
    <w:lvl w:ilvl="4" w:tplc="04100003" w:tentative="1">
      <w:start w:val="1"/>
      <w:numFmt w:val="bullet"/>
      <w:lvlText w:val="o"/>
      <w:lvlJc w:val="left"/>
      <w:pPr>
        <w:ind w:left="4239" w:hanging="360"/>
      </w:pPr>
      <w:rPr>
        <w:rFonts w:ascii="Courier New" w:hAnsi="Courier New" w:cs="Courier New" w:hint="default"/>
      </w:rPr>
    </w:lvl>
    <w:lvl w:ilvl="5" w:tplc="04100005" w:tentative="1">
      <w:start w:val="1"/>
      <w:numFmt w:val="bullet"/>
      <w:lvlText w:val=""/>
      <w:lvlJc w:val="left"/>
      <w:pPr>
        <w:ind w:left="4959" w:hanging="360"/>
      </w:pPr>
      <w:rPr>
        <w:rFonts w:ascii="Wingdings" w:hAnsi="Wingdings" w:hint="default"/>
      </w:rPr>
    </w:lvl>
    <w:lvl w:ilvl="6" w:tplc="04100001" w:tentative="1">
      <w:start w:val="1"/>
      <w:numFmt w:val="bullet"/>
      <w:lvlText w:val=""/>
      <w:lvlJc w:val="left"/>
      <w:pPr>
        <w:ind w:left="5679" w:hanging="360"/>
      </w:pPr>
      <w:rPr>
        <w:rFonts w:ascii="Symbol" w:hAnsi="Symbol" w:hint="default"/>
      </w:rPr>
    </w:lvl>
    <w:lvl w:ilvl="7" w:tplc="04100003" w:tentative="1">
      <w:start w:val="1"/>
      <w:numFmt w:val="bullet"/>
      <w:lvlText w:val="o"/>
      <w:lvlJc w:val="left"/>
      <w:pPr>
        <w:ind w:left="6399" w:hanging="360"/>
      </w:pPr>
      <w:rPr>
        <w:rFonts w:ascii="Courier New" w:hAnsi="Courier New" w:cs="Courier New" w:hint="default"/>
      </w:rPr>
    </w:lvl>
    <w:lvl w:ilvl="8" w:tplc="04100005" w:tentative="1">
      <w:start w:val="1"/>
      <w:numFmt w:val="bullet"/>
      <w:lvlText w:val=""/>
      <w:lvlJc w:val="left"/>
      <w:pPr>
        <w:ind w:left="7119" w:hanging="360"/>
      </w:pPr>
      <w:rPr>
        <w:rFonts w:ascii="Wingdings" w:hAnsi="Wingdings" w:hint="default"/>
      </w:rPr>
    </w:lvl>
  </w:abstractNum>
  <w:abstractNum w:abstractNumId="29">
    <w:nsid w:val="7BC8705C"/>
    <w:multiLevelType w:val="hybridMultilevel"/>
    <w:tmpl w:val="B838E0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9"/>
  </w:num>
  <w:num w:numId="2">
    <w:abstractNumId w:val="12"/>
  </w:num>
  <w:num w:numId="3">
    <w:abstractNumId w:val="15"/>
  </w:num>
  <w:num w:numId="4">
    <w:abstractNumId w:val="6"/>
  </w:num>
  <w:num w:numId="5">
    <w:abstractNumId w:val="20"/>
  </w:num>
  <w:num w:numId="6">
    <w:abstractNumId w:val="26"/>
  </w:num>
  <w:num w:numId="7">
    <w:abstractNumId w:val="27"/>
  </w:num>
  <w:num w:numId="8">
    <w:abstractNumId w:val="23"/>
  </w:num>
  <w:num w:numId="9">
    <w:abstractNumId w:val="21"/>
  </w:num>
  <w:num w:numId="10">
    <w:abstractNumId w:val="24"/>
  </w:num>
  <w:num w:numId="11">
    <w:abstractNumId w:val="7"/>
  </w:num>
  <w:num w:numId="12">
    <w:abstractNumId w:val="19"/>
  </w:num>
  <w:num w:numId="13">
    <w:abstractNumId w:val="13"/>
  </w:num>
  <w:num w:numId="14">
    <w:abstractNumId w:val="25"/>
  </w:num>
  <w:num w:numId="15">
    <w:abstractNumId w:val="5"/>
  </w:num>
  <w:num w:numId="16">
    <w:abstractNumId w:val="8"/>
  </w:num>
  <w:num w:numId="17">
    <w:abstractNumId w:val="17"/>
  </w:num>
  <w:num w:numId="18">
    <w:abstractNumId w:val="10"/>
  </w:num>
  <w:num w:numId="19">
    <w:abstractNumId w:val="16"/>
  </w:num>
  <w:num w:numId="20">
    <w:abstractNumId w:val="9"/>
  </w:num>
  <w:num w:numId="21">
    <w:abstractNumId w:val="3"/>
  </w:num>
  <w:num w:numId="22">
    <w:abstractNumId w:val="28"/>
  </w:num>
  <w:num w:numId="23">
    <w:abstractNumId w:val="11"/>
  </w:num>
  <w:num w:numId="24">
    <w:abstractNumId w:val="18"/>
  </w:num>
  <w:num w:numId="25">
    <w:abstractNumId w:val="2"/>
  </w:num>
  <w:num w:numId="26">
    <w:abstractNumId w:val="4"/>
  </w:num>
  <w:num w:numId="27">
    <w:abstractNumId w:val="1"/>
  </w:num>
  <w:num w:numId="28">
    <w:abstractNumId w:val="22"/>
  </w:num>
  <w:num w:numId="29">
    <w:abstractNumId w:val="0"/>
  </w:num>
  <w:num w:numId="30">
    <w:abstractNumId w:val="14"/>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E467D"/>
    <w:rsid w:val="000015BA"/>
    <w:rsid w:val="000118A0"/>
    <w:rsid w:val="0002315E"/>
    <w:rsid w:val="00062091"/>
    <w:rsid w:val="00063719"/>
    <w:rsid w:val="00076F16"/>
    <w:rsid w:val="000D7406"/>
    <w:rsid w:val="000E18F4"/>
    <w:rsid w:val="000E467D"/>
    <w:rsid w:val="000F5CDB"/>
    <w:rsid w:val="0013068A"/>
    <w:rsid w:val="00173CBE"/>
    <w:rsid w:val="001807C7"/>
    <w:rsid w:val="001B7806"/>
    <w:rsid w:val="001E133C"/>
    <w:rsid w:val="001E6881"/>
    <w:rsid w:val="00204FFD"/>
    <w:rsid w:val="00242B80"/>
    <w:rsid w:val="00251AFF"/>
    <w:rsid w:val="00253A67"/>
    <w:rsid w:val="00277B67"/>
    <w:rsid w:val="00280CF2"/>
    <w:rsid w:val="002900B5"/>
    <w:rsid w:val="002B4161"/>
    <w:rsid w:val="002B541E"/>
    <w:rsid w:val="002E37AE"/>
    <w:rsid w:val="00301A09"/>
    <w:rsid w:val="00340030"/>
    <w:rsid w:val="003414F5"/>
    <w:rsid w:val="0034164E"/>
    <w:rsid w:val="0034659C"/>
    <w:rsid w:val="0035398E"/>
    <w:rsid w:val="003829BB"/>
    <w:rsid w:val="003844A4"/>
    <w:rsid w:val="00386063"/>
    <w:rsid w:val="00386ED3"/>
    <w:rsid w:val="003968CA"/>
    <w:rsid w:val="003B5C7F"/>
    <w:rsid w:val="003F0C30"/>
    <w:rsid w:val="003F658D"/>
    <w:rsid w:val="00413492"/>
    <w:rsid w:val="004434D9"/>
    <w:rsid w:val="00474F88"/>
    <w:rsid w:val="00492F77"/>
    <w:rsid w:val="00495F47"/>
    <w:rsid w:val="004A0075"/>
    <w:rsid w:val="004A4F46"/>
    <w:rsid w:val="004B0CB9"/>
    <w:rsid w:val="004B0F93"/>
    <w:rsid w:val="004B1237"/>
    <w:rsid w:val="004B60AB"/>
    <w:rsid w:val="004C3EDA"/>
    <w:rsid w:val="004C49BE"/>
    <w:rsid w:val="004F02DA"/>
    <w:rsid w:val="004F19D7"/>
    <w:rsid w:val="004F78CC"/>
    <w:rsid w:val="005006E8"/>
    <w:rsid w:val="005257C7"/>
    <w:rsid w:val="0053678F"/>
    <w:rsid w:val="00546834"/>
    <w:rsid w:val="005526A0"/>
    <w:rsid w:val="00570B56"/>
    <w:rsid w:val="005745C7"/>
    <w:rsid w:val="005949D0"/>
    <w:rsid w:val="005A558C"/>
    <w:rsid w:val="005B1906"/>
    <w:rsid w:val="005B365D"/>
    <w:rsid w:val="005E5304"/>
    <w:rsid w:val="006114F9"/>
    <w:rsid w:val="0062178D"/>
    <w:rsid w:val="006255B5"/>
    <w:rsid w:val="00644F7D"/>
    <w:rsid w:val="00655561"/>
    <w:rsid w:val="00660F74"/>
    <w:rsid w:val="006A1D99"/>
    <w:rsid w:val="006B064E"/>
    <w:rsid w:val="006D5C9D"/>
    <w:rsid w:val="006D6216"/>
    <w:rsid w:val="006F608E"/>
    <w:rsid w:val="00746AF6"/>
    <w:rsid w:val="00780CC9"/>
    <w:rsid w:val="007A0F5E"/>
    <w:rsid w:val="007A3C3B"/>
    <w:rsid w:val="007E1C6D"/>
    <w:rsid w:val="007E4EFB"/>
    <w:rsid w:val="007E69DD"/>
    <w:rsid w:val="00864613"/>
    <w:rsid w:val="0087666A"/>
    <w:rsid w:val="00886397"/>
    <w:rsid w:val="00887915"/>
    <w:rsid w:val="008A0772"/>
    <w:rsid w:val="008A1794"/>
    <w:rsid w:val="008D5A3F"/>
    <w:rsid w:val="008E6286"/>
    <w:rsid w:val="008F550C"/>
    <w:rsid w:val="00952559"/>
    <w:rsid w:val="00957B5D"/>
    <w:rsid w:val="009817A2"/>
    <w:rsid w:val="009B71B9"/>
    <w:rsid w:val="009C254E"/>
    <w:rsid w:val="009C7821"/>
    <w:rsid w:val="009F1CBB"/>
    <w:rsid w:val="00A03F87"/>
    <w:rsid w:val="00A2141C"/>
    <w:rsid w:val="00A30115"/>
    <w:rsid w:val="00A30B56"/>
    <w:rsid w:val="00A356E8"/>
    <w:rsid w:val="00A43236"/>
    <w:rsid w:val="00A466B1"/>
    <w:rsid w:val="00A85AC7"/>
    <w:rsid w:val="00A974F9"/>
    <w:rsid w:val="00A979E4"/>
    <w:rsid w:val="00AC6D5B"/>
    <w:rsid w:val="00AF0EFE"/>
    <w:rsid w:val="00B128FC"/>
    <w:rsid w:val="00B37DF6"/>
    <w:rsid w:val="00B42BDA"/>
    <w:rsid w:val="00B43F2B"/>
    <w:rsid w:val="00B80913"/>
    <w:rsid w:val="00B817E5"/>
    <w:rsid w:val="00B82A91"/>
    <w:rsid w:val="00BA12B8"/>
    <w:rsid w:val="00BA14B6"/>
    <w:rsid w:val="00BB61FB"/>
    <w:rsid w:val="00BD59AF"/>
    <w:rsid w:val="00C13DB3"/>
    <w:rsid w:val="00C3742C"/>
    <w:rsid w:val="00C50D23"/>
    <w:rsid w:val="00C5510D"/>
    <w:rsid w:val="00C563F2"/>
    <w:rsid w:val="00C56D94"/>
    <w:rsid w:val="00CA675F"/>
    <w:rsid w:val="00CB7232"/>
    <w:rsid w:val="00CC04EF"/>
    <w:rsid w:val="00CD4541"/>
    <w:rsid w:val="00CE0515"/>
    <w:rsid w:val="00CE4E63"/>
    <w:rsid w:val="00CF6175"/>
    <w:rsid w:val="00D27BF2"/>
    <w:rsid w:val="00D27C0D"/>
    <w:rsid w:val="00D27D8D"/>
    <w:rsid w:val="00D43211"/>
    <w:rsid w:val="00D43543"/>
    <w:rsid w:val="00D465E8"/>
    <w:rsid w:val="00D609AE"/>
    <w:rsid w:val="00D6404E"/>
    <w:rsid w:val="00D91DA3"/>
    <w:rsid w:val="00DA052B"/>
    <w:rsid w:val="00DA48A9"/>
    <w:rsid w:val="00DA6772"/>
    <w:rsid w:val="00DC2580"/>
    <w:rsid w:val="00DD0BF5"/>
    <w:rsid w:val="00DD7FC5"/>
    <w:rsid w:val="00DE28E4"/>
    <w:rsid w:val="00DF3724"/>
    <w:rsid w:val="00DF6F00"/>
    <w:rsid w:val="00E01C56"/>
    <w:rsid w:val="00E02D6D"/>
    <w:rsid w:val="00E26F8A"/>
    <w:rsid w:val="00E33DD3"/>
    <w:rsid w:val="00E346A4"/>
    <w:rsid w:val="00E36572"/>
    <w:rsid w:val="00E43438"/>
    <w:rsid w:val="00E65A44"/>
    <w:rsid w:val="00E66E21"/>
    <w:rsid w:val="00E701AF"/>
    <w:rsid w:val="00E751DC"/>
    <w:rsid w:val="00ED337A"/>
    <w:rsid w:val="00ED48E5"/>
    <w:rsid w:val="00EE02C8"/>
    <w:rsid w:val="00EE2475"/>
    <w:rsid w:val="00EF1D60"/>
    <w:rsid w:val="00EF75DD"/>
    <w:rsid w:val="00F12CE8"/>
    <w:rsid w:val="00F2008C"/>
    <w:rsid w:val="00F23D09"/>
    <w:rsid w:val="00F250BE"/>
    <w:rsid w:val="00F41195"/>
    <w:rsid w:val="00F551FC"/>
    <w:rsid w:val="00F76DBB"/>
    <w:rsid w:val="00F80C1C"/>
    <w:rsid w:val="00FB5E54"/>
    <w:rsid w:val="00FC7420"/>
    <w:rsid w:val="00FC74D6"/>
    <w:rsid w:val="00FE4D7C"/>
    <w:rsid w:val="00FE6CCC"/>
    <w:rsid w:val="00FF3DAB"/>
    <w:rsid w:val="00FF78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5DD600-4C7E-49F9-AD87-6BFD6FAB3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26F8A"/>
  </w:style>
  <w:style w:type="paragraph" w:styleId="Titolo1">
    <w:name w:val="heading 1"/>
    <w:aliases w:val="1 Titolo 1,ZIO 1,Titolo 0,Paragrafo,Titolo B,heading 1,1Rapport,MARIO,Titolo 10,Paragrafo1,shman,Part,TITOLO PARAGRAFO,ARTÍCULO,Tit_std1,1 ghost,g,Prezzi,Pr,H1,H11,1 Titolo 4,TITOLO 1,Titolo 1 Carattere1,Titolo 1 Carattere Carattere"/>
    <w:basedOn w:val="Normale"/>
    <w:next w:val="Normale"/>
    <w:link w:val="Titolo1Carattere"/>
    <w:qFormat/>
    <w:rsid w:val="007E69DD"/>
    <w:pPr>
      <w:widowControl w:val="0"/>
      <w:numPr>
        <w:numId w:val="27"/>
      </w:numPr>
      <w:tabs>
        <w:tab w:val="left" w:pos="709"/>
        <w:tab w:val="left" w:pos="1418"/>
      </w:tabs>
      <w:spacing w:before="240" w:after="60" w:line="240" w:lineRule="auto"/>
      <w:outlineLvl w:val="0"/>
    </w:pPr>
    <w:rPr>
      <w:rFonts w:ascii="Arial" w:eastAsia="Times New Roman" w:hAnsi="Arial" w:cs="Times New Roman"/>
      <w:b/>
      <w:caps/>
      <w:snapToGrid w:val="0"/>
      <w:color w:val="000000"/>
      <w:kern w:val="28"/>
      <w:szCs w:val="20"/>
      <w:u w:val="single"/>
      <w:lang w:eastAsia="it-IT"/>
    </w:rPr>
  </w:style>
  <w:style w:type="paragraph" w:styleId="Titolo2">
    <w:name w:val="heading 2"/>
    <w:aliases w:val="Titolo 2 Carattere Carattere,Chapter Title,H2,Attribute Heading 2,Titolo 20,Titolo 2 titolo,2Rapport,RFF-Titre 2,MLM-Titre 2,Heading 2 Char,TITOLO SOTTO PARAGRAFO,__dpp,sottotitolo,MARIO2,MARIO2 Carattere,TIT2,TITOLO 2"/>
    <w:basedOn w:val="Normale"/>
    <w:next w:val="Normale"/>
    <w:link w:val="Titolo2Carattere"/>
    <w:qFormat/>
    <w:rsid w:val="007E69DD"/>
    <w:pPr>
      <w:keepNext/>
      <w:keepLines/>
      <w:numPr>
        <w:ilvl w:val="1"/>
        <w:numId w:val="27"/>
      </w:numPr>
      <w:spacing w:before="240" w:after="60" w:line="240" w:lineRule="auto"/>
      <w:ind w:right="51"/>
      <w:outlineLvl w:val="1"/>
    </w:pPr>
    <w:rPr>
      <w:rFonts w:ascii="Arial" w:eastAsia="Times New Roman" w:hAnsi="Arial" w:cs="Times New Roman"/>
      <w:b/>
      <w:caps/>
      <w:snapToGrid w:val="0"/>
      <w:color w:val="000000"/>
      <w:szCs w:val="20"/>
      <w:lang w:eastAsia="it-IT"/>
    </w:rPr>
  </w:style>
  <w:style w:type="paragraph" w:styleId="Titolo3">
    <w:name w:val="heading 3"/>
    <w:aliases w:val="Section,H3,RFF-Titre 3,MLM-Titre 4,3Rapport,MLM-Titre 3,envinorm,Heading 3 Char,Titolo 3: SOTTOTITOLO 2 TORINO,sottotitolo2,MARIO3,Titolo 3 Carattere Carattere Carattere Carattere,Titolo 3 Carattere Carattere Carattere,xxxx"/>
    <w:basedOn w:val="Normale"/>
    <w:next w:val="Normale"/>
    <w:link w:val="Titolo3Carattere"/>
    <w:autoRedefine/>
    <w:qFormat/>
    <w:rsid w:val="007E69DD"/>
    <w:pPr>
      <w:keepNext/>
      <w:numPr>
        <w:ilvl w:val="2"/>
        <w:numId w:val="27"/>
      </w:numPr>
      <w:tabs>
        <w:tab w:val="left" w:pos="709"/>
      </w:tabs>
      <w:spacing w:before="240" w:after="60" w:line="240" w:lineRule="auto"/>
      <w:ind w:right="-91"/>
      <w:outlineLvl w:val="2"/>
    </w:pPr>
    <w:rPr>
      <w:rFonts w:ascii="Arial" w:eastAsia="Times New Roman" w:hAnsi="Arial" w:cs="Times New Roman"/>
      <w:b/>
      <w:smallCaps/>
      <w:snapToGrid w:val="0"/>
      <w:color w:val="000000"/>
      <w:szCs w:val="20"/>
    </w:rPr>
  </w:style>
  <w:style w:type="paragraph" w:styleId="Titolo4">
    <w:name w:val="heading 4"/>
    <w:aliases w:val="Map Title,RFF-Titre 4,4Rapport,4 dash,d,3"/>
    <w:basedOn w:val="Normale"/>
    <w:next w:val="Normale"/>
    <w:link w:val="Titolo4Carattere"/>
    <w:autoRedefine/>
    <w:qFormat/>
    <w:rsid w:val="007E69DD"/>
    <w:pPr>
      <w:keepNext/>
      <w:numPr>
        <w:ilvl w:val="3"/>
        <w:numId w:val="27"/>
      </w:numPr>
      <w:spacing w:before="240" w:after="60" w:line="240" w:lineRule="auto"/>
      <w:ind w:left="1925" w:right="-91"/>
      <w:outlineLvl w:val="3"/>
    </w:pPr>
    <w:rPr>
      <w:rFonts w:ascii="Arial" w:eastAsia="Times New Roman" w:hAnsi="Arial" w:cs="Times New Roman"/>
      <w:b/>
      <w:snapToGrid w:val="0"/>
      <w:color w:val="000000"/>
      <w:szCs w:val="20"/>
      <w:lang w:eastAsia="it-IT"/>
    </w:rPr>
  </w:style>
  <w:style w:type="paragraph" w:styleId="Titolo5">
    <w:name w:val="heading 5"/>
    <w:basedOn w:val="Normale"/>
    <w:next w:val="Normale"/>
    <w:link w:val="Titolo5Carattere"/>
    <w:qFormat/>
    <w:rsid w:val="007E69DD"/>
    <w:pPr>
      <w:keepNext/>
      <w:spacing w:before="120" w:after="120" w:line="240" w:lineRule="auto"/>
      <w:ind w:right="-91"/>
      <w:outlineLvl w:val="4"/>
    </w:pPr>
    <w:rPr>
      <w:rFonts w:ascii="Arial" w:eastAsia="Times New Roman" w:hAnsi="Arial" w:cs="Times New Roman"/>
      <w:i/>
      <w:snapToGrid w:val="0"/>
      <w:color w:val="000000"/>
      <w:szCs w:val="20"/>
      <w:lang w:eastAsia="it-IT"/>
    </w:rPr>
  </w:style>
  <w:style w:type="paragraph" w:styleId="Titolo6">
    <w:name w:val="heading 6"/>
    <w:basedOn w:val="Normale"/>
    <w:next w:val="Normale"/>
    <w:link w:val="Titolo6Carattere"/>
    <w:qFormat/>
    <w:rsid w:val="007E69DD"/>
    <w:pPr>
      <w:keepNext/>
      <w:spacing w:before="120" w:after="120" w:line="240" w:lineRule="auto"/>
      <w:ind w:right="-91"/>
      <w:outlineLvl w:val="5"/>
    </w:pPr>
    <w:rPr>
      <w:rFonts w:ascii="Arial" w:eastAsia="Times New Roman" w:hAnsi="Arial" w:cs="Times New Roman"/>
      <w:snapToGrid w:val="0"/>
      <w:color w:val="000000"/>
      <w:szCs w:val="20"/>
      <w:u w:val="single"/>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255B5"/>
    <w:pPr>
      <w:ind w:left="720"/>
      <w:contextualSpacing/>
    </w:pPr>
  </w:style>
  <w:style w:type="table" w:styleId="Elencomedio2-Colore1">
    <w:name w:val="Medium List 2 Accent 1"/>
    <w:basedOn w:val="Tabellanormale"/>
    <w:uiPriority w:val="66"/>
    <w:rsid w:val="00AF0EFE"/>
    <w:pPr>
      <w:spacing w:after="0" w:line="240" w:lineRule="auto"/>
    </w:pPr>
    <w:rPr>
      <w:rFonts w:asciiTheme="majorHAnsi" w:eastAsiaTheme="majorEastAsia" w:hAnsiTheme="majorHAnsi" w:cstheme="majorBidi"/>
      <w:color w:val="000000" w:themeColor="text1"/>
      <w:lang w:eastAsia="it-IT"/>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Intestazione">
    <w:name w:val="header"/>
    <w:basedOn w:val="Normale"/>
    <w:link w:val="IntestazioneCarattere"/>
    <w:uiPriority w:val="99"/>
    <w:unhideWhenUsed/>
    <w:rsid w:val="00CD45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D4541"/>
  </w:style>
  <w:style w:type="paragraph" w:styleId="Pidipagina">
    <w:name w:val="footer"/>
    <w:basedOn w:val="Normale"/>
    <w:link w:val="PidipaginaCarattere"/>
    <w:uiPriority w:val="99"/>
    <w:unhideWhenUsed/>
    <w:rsid w:val="00CD454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D4541"/>
  </w:style>
  <w:style w:type="paragraph" w:styleId="Testofumetto">
    <w:name w:val="Balloon Text"/>
    <w:basedOn w:val="Normale"/>
    <w:link w:val="TestofumettoCarattere"/>
    <w:uiPriority w:val="99"/>
    <w:semiHidden/>
    <w:unhideWhenUsed/>
    <w:rsid w:val="00DC258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C2580"/>
    <w:rPr>
      <w:rFonts w:ascii="Tahoma" w:hAnsi="Tahoma" w:cs="Tahoma"/>
      <w:sz w:val="16"/>
      <w:szCs w:val="16"/>
    </w:rPr>
  </w:style>
  <w:style w:type="character" w:styleId="Rimandocommento">
    <w:name w:val="annotation reference"/>
    <w:basedOn w:val="Carpredefinitoparagrafo"/>
    <w:uiPriority w:val="99"/>
    <w:semiHidden/>
    <w:unhideWhenUsed/>
    <w:rsid w:val="00F2008C"/>
    <w:rPr>
      <w:sz w:val="16"/>
      <w:szCs w:val="16"/>
    </w:rPr>
  </w:style>
  <w:style w:type="paragraph" w:styleId="Testocommento">
    <w:name w:val="annotation text"/>
    <w:basedOn w:val="Normale"/>
    <w:link w:val="TestocommentoCarattere"/>
    <w:uiPriority w:val="99"/>
    <w:semiHidden/>
    <w:unhideWhenUsed/>
    <w:rsid w:val="00F2008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F2008C"/>
    <w:rPr>
      <w:sz w:val="20"/>
      <w:szCs w:val="20"/>
    </w:rPr>
  </w:style>
  <w:style w:type="paragraph" w:styleId="Soggettocommento">
    <w:name w:val="annotation subject"/>
    <w:basedOn w:val="Testocommento"/>
    <w:next w:val="Testocommento"/>
    <w:link w:val="SoggettocommentoCarattere"/>
    <w:uiPriority w:val="99"/>
    <w:semiHidden/>
    <w:unhideWhenUsed/>
    <w:rsid w:val="00F2008C"/>
    <w:rPr>
      <w:b/>
      <w:bCs/>
    </w:rPr>
  </w:style>
  <w:style w:type="character" w:customStyle="1" w:styleId="SoggettocommentoCarattere">
    <w:name w:val="Soggetto commento Carattere"/>
    <w:basedOn w:val="TestocommentoCarattere"/>
    <w:link w:val="Soggettocommento"/>
    <w:uiPriority w:val="99"/>
    <w:semiHidden/>
    <w:rsid w:val="00F2008C"/>
    <w:rPr>
      <w:b/>
      <w:bCs/>
      <w:sz w:val="20"/>
      <w:szCs w:val="20"/>
    </w:rPr>
  </w:style>
  <w:style w:type="table" w:styleId="Grigliatabella">
    <w:name w:val="Table Grid"/>
    <w:basedOn w:val="Tabellanormale"/>
    <w:uiPriority w:val="39"/>
    <w:rsid w:val="00B43F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1Carattere">
    <w:name w:val="Titolo 1 Carattere"/>
    <w:aliases w:val="1 Titolo 1 Carattere,ZIO 1 Carattere,Titolo 0 Carattere,Paragrafo Carattere,Titolo B Carattere,heading 1 Carattere,1Rapport Carattere,MARIO Carattere,Titolo 10 Carattere,Paragrafo1 Carattere,shman Carattere,Part Carattere,g Carattere"/>
    <w:basedOn w:val="Carpredefinitoparagrafo"/>
    <w:link w:val="Titolo1"/>
    <w:rsid w:val="007E69DD"/>
    <w:rPr>
      <w:rFonts w:ascii="Arial" w:eastAsia="Times New Roman" w:hAnsi="Arial" w:cs="Times New Roman"/>
      <w:b/>
      <w:caps/>
      <w:snapToGrid w:val="0"/>
      <w:color w:val="000000"/>
      <w:kern w:val="28"/>
      <w:szCs w:val="20"/>
      <w:u w:val="single"/>
      <w:lang w:eastAsia="it-IT"/>
    </w:rPr>
  </w:style>
  <w:style w:type="character" w:customStyle="1" w:styleId="Titolo2Carattere">
    <w:name w:val="Titolo 2 Carattere"/>
    <w:aliases w:val="Titolo 2 Carattere Carattere Carattere,Chapter Title Carattere,H2 Carattere,Attribute Heading 2 Carattere,Titolo 20 Carattere,Titolo 2 titolo Carattere,2Rapport Carattere,RFF-Titre 2 Carattere,MLM-Titre 2 Carattere,__dpp Carattere"/>
    <w:basedOn w:val="Carpredefinitoparagrafo"/>
    <w:link w:val="Titolo2"/>
    <w:rsid w:val="007E69DD"/>
    <w:rPr>
      <w:rFonts w:ascii="Arial" w:eastAsia="Times New Roman" w:hAnsi="Arial" w:cs="Times New Roman"/>
      <w:b/>
      <w:caps/>
      <w:snapToGrid w:val="0"/>
      <w:color w:val="000000"/>
      <w:szCs w:val="20"/>
      <w:lang w:eastAsia="it-IT"/>
    </w:rPr>
  </w:style>
  <w:style w:type="character" w:customStyle="1" w:styleId="Titolo3Carattere">
    <w:name w:val="Titolo 3 Carattere"/>
    <w:aliases w:val="Section Carattere,H3 Carattere,RFF-Titre 3 Carattere,MLM-Titre 4 Carattere,3Rapport Carattere,MLM-Titre 3 Carattere,envinorm Carattere,Heading 3 Char Carattere,Titolo 3: SOTTOTITOLO 2 TORINO Carattere,sottotitolo2 Carattere"/>
    <w:basedOn w:val="Carpredefinitoparagrafo"/>
    <w:link w:val="Titolo3"/>
    <w:rsid w:val="007E69DD"/>
    <w:rPr>
      <w:rFonts w:ascii="Arial" w:eastAsia="Times New Roman" w:hAnsi="Arial" w:cs="Times New Roman"/>
      <w:b/>
      <w:smallCaps/>
      <w:snapToGrid w:val="0"/>
      <w:color w:val="000000"/>
      <w:szCs w:val="20"/>
    </w:rPr>
  </w:style>
  <w:style w:type="character" w:customStyle="1" w:styleId="Titolo4Carattere">
    <w:name w:val="Titolo 4 Carattere"/>
    <w:aliases w:val="Map Title Carattere,RFF-Titre 4 Carattere,4Rapport Carattere,4 dash Carattere,d Carattere,3 Carattere"/>
    <w:basedOn w:val="Carpredefinitoparagrafo"/>
    <w:link w:val="Titolo4"/>
    <w:rsid w:val="007E69DD"/>
    <w:rPr>
      <w:rFonts w:ascii="Arial" w:eastAsia="Times New Roman" w:hAnsi="Arial" w:cs="Times New Roman"/>
      <w:b/>
      <w:snapToGrid w:val="0"/>
      <w:color w:val="000000"/>
      <w:szCs w:val="20"/>
      <w:lang w:eastAsia="it-IT"/>
    </w:rPr>
  </w:style>
  <w:style w:type="character" w:customStyle="1" w:styleId="Titolo5Carattere">
    <w:name w:val="Titolo 5 Carattere"/>
    <w:basedOn w:val="Carpredefinitoparagrafo"/>
    <w:link w:val="Titolo5"/>
    <w:rsid w:val="007E69DD"/>
    <w:rPr>
      <w:rFonts w:ascii="Arial" w:eastAsia="Times New Roman" w:hAnsi="Arial" w:cs="Times New Roman"/>
      <w:i/>
      <w:snapToGrid w:val="0"/>
      <w:color w:val="000000"/>
      <w:szCs w:val="20"/>
      <w:lang w:eastAsia="it-IT"/>
    </w:rPr>
  </w:style>
  <w:style w:type="character" w:customStyle="1" w:styleId="Titolo6Carattere">
    <w:name w:val="Titolo 6 Carattere"/>
    <w:basedOn w:val="Carpredefinitoparagrafo"/>
    <w:link w:val="Titolo6"/>
    <w:rsid w:val="007E69DD"/>
    <w:rPr>
      <w:rFonts w:ascii="Arial" w:eastAsia="Times New Roman" w:hAnsi="Arial" w:cs="Times New Roman"/>
      <w:snapToGrid w:val="0"/>
      <w:color w:val="000000"/>
      <w:szCs w:val="20"/>
      <w:u w:val="single"/>
      <w:lang w:eastAsia="it-IT"/>
    </w:rPr>
  </w:style>
  <w:style w:type="paragraph" w:styleId="Didascalia">
    <w:name w:val="caption"/>
    <w:basedOn w:val="Normale"/>
    <w:next w:val="Normale"/>
    <w:qFormat/>
    <w:rsid w:val="007E69DD"/>
    <w:pPr>
      <w:spacing w:before="120" w:after="120" w:line="240" w:lineRule="auto"/>
      <w:jc w:val="center"/>
    </w:pPr>
    <w:rPr>
      <w:rFonts w:ascii="Arial" w:eastAsia="Times New Roman" w:hAnsi="Arial" w:cs="Times New Roman"/>
      <w:b/>
      <w:bCs/>
      <w:sz w:val="18"/>
      <w:szCs w:val="20"/>
      <w:lang w:eastAsia="it-IT"/>
    </w:rPr>
  </w:style>
  <w:style w:type="paragraph" w:styleId="Puntoelenco2">
    <w:name w:val="List Bullet 2"/>
    <w:basedOn w:val="Normale"/>
    <w:semiHidden/>
    <w:rsid w:val="007E69DD"/>
    <w:pPr>
      <w:numPr>
        <w:numId w:val="29"/>
      </w:numPr>
      <w:spacing w:before="120" w:after="120" w:line="240" w:lineRule="auto"/>
      <w:ind w:right="-91"/>
    </w:pPr>
    <w:rPr>
      <w:rFonts w:ascii="Arial" w:eastAsia="Times New Roman" w:hAnsi="Arial" w:cs="Times New Roman"/>
      <w:snapToGrid w:val="0"/>
      <w:color w:val="000000"/>
      <w:szCs w:val="20"/>
      <w:lang w:eastAsia="it-IT"/>
    </w:rPr>
  </w:style>
  <w:style w:type="paragraph" w:customStyle="1" w:styleId="Puntoelenco1">
    <w:name w:val="Punto elenco 1"/>
    <w:basedOn w:val="Normale"/>
    <w:qFormat/>
    <w:rsid w:val="007E69DD"/>
    <w:pPr>
      <w:numPr>
        <w:numId w:val="28"/>
      </w:numPr>
      <w:spacing w:after="0" w:line="240" w:lineRule="auto"/>
      <w:ind w:right="-91"/>
    </w:pPr>
    <w:rPr>
      <w:rFonts w:ascii="Arial" w:eastAsia="Times New Roman" w:hAnsi="Arial" w:cs="Times New Roman"/>
      <w:snapToGrid w:val="0"/>
      <w:color w:val="00000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992002">
      <w:bodyDiv w:val="1"/>
      <w:marLeft w:val="0"/>
      <w:marRight w:val="0"/>
      <w:marTop w:val="0"/>
      <w:marBottom w:val="0"/>
      <w:divBdr>
        <w:top w:val="none" w:sz="0" w:space="0" w:color="auto"/>
        <w:left w:val="none" w:sz="0" w:space="0" w:color="auto"/>
        <w:bottom w:val="none" w:sz="0" w:space="0" w:color="auto"/>
        <w:right w:val="none" w:sz="0" w:space="0" w:color="auto"/>
      </w:divBdr>
    </w:div>
    <w:div w:id="199363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B8B85-717C-481E-A3F8-64368302C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15</Pages>
  <Words>4654</Words>
  <Characters>26528</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31120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Scalchi Enrico</dc:creator>
  <cp:lastModifiedBy>Rizzitelli Matteo</cp:lastModifiedBy>
  <cp:revision>9</cp:revision>
  <cp:lastPrinted>2022-01-28T09:10:00Z</cp:lastPrinted>
  <dcterms:created xsi:type="dcterms:W3CDTF">2022-01-26T17:53:00Z</dcterms:created>
  <dcterms:modified xsi:type="dcterms:W3CDTF">2022-01-28T09:47:00Z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f741c83-a9ef-4d42-8d1b-247615bb1e96_Enabled">
    <vt:lpwstr>true</vt:lpwstr>
  </property>
  <property fmtid="{D5CDD505-2E9C-101B-9397-08002B2CF9AE}" pid="3" name="MSIP_Label_df741c83-a9ef-4d42-8d1b-247615bb1e96_SetDate">
    <vt:lpwstr>2022-01-28T09:18:01Z</vt:lpwstr>
  </property>
  <property fmtid="{D5CDD505-2E9C-101B-9397-08002B2CF9AE}" pid="4" name="MSIP_Label_df741c83-a9ef-4d42-8d1b-247615bb1e96_Method">
    <vt:lpwstr>Privileged</vt:lpwstr>
  </property>
  <property fmtid="{D5CDD505-2E9C-101B-9397-08002B2CF9AE}" pid="5" name="MSIP_Label_df741c83-a9ef-4d42-8d1b-247615bb1e96_Name">
    <vt:lpwstr>Internal use without footer</vt:lpwstr>
  </property>
  <property fmtid="{D5CDD505-2E9C-101B-9397-08002B2CF9AE}" pid="6" name="MSIP_Label_df741c83-a9ef-4d42-8d1b-247615bb1e96_SiteId">
    <vt:lpwstr>f57babab-d7b5-4fb8-8ddd-057ce542d039</vt:lpwstr>
  </property>
  <property fmtid="{D5CDD505-2E9C-101B-9397-08002B2CF9AE}" pid="7" name="MSIP_Label_df741c83-a9ef-4d42-8d1b-247615bb1e96_ActionId">
    <vt:lpwstr>50b36820-5a37-4daf-8f72-22db889b04fd</vt:lpwstr>
  </property>
  <property fmtid="{D5CDD505-2E9C-101B-9397-08002B2CF9AE}" pid="8" name="MSIP_Label_df741c83-a9ef-4d42-8d1b-247615bb1e96_ContentBits">
    <vt:lpwstr>0</vt:lpwstr>
  </property>
</Properties>
</file>